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74B" w:rsidRPr="00BD7981" w:rsidRDefault="00BC4212" w:rsidP="007D6325">
      <w:pPr>
        <w:tabs>
          <w:tab w:val="left" w:pos="9656"/>
        </w:tabs>
        <w:spacing w:before="74" w:line="276" w:lineRule="auto"/>
        <w:ind w:left="6060"/>
        <w:rPr>
          <w:rFonts w:ascii="Times New Roman" w:hAnsi="Times New Roman" w:cs="Times New Roman"/>
          <w:b/>
          <w:sz w:val="24"/>
          <w:u w:val="single"/>
        </w:rPr>
      </w:pPr>
      <w:r w:rsidRPr="00BD7981">
        <w:rPr>
          <w:rFonts w:ascii="Times New Roman" w:hAnsi="Times New Roman" w:cs="Times New Roman"/>
          <w:b/>
          <w:sz w:val="24"/>
          <w:u w:val="single"/>
        </w:rPr>
        <w:t>Tender Document</w:t>
      </w:r>
      <w:r w:rsidRPr="00BD7981">
        <w:rPr>
          <w:rFonts w:ascii="Times New Roman" w:hAnsi="Times New Roman" w:cs="Times New Roman"/>
          <w:b/>
          <w:spacing w:val="-5"/>
          <w:sz w:val="24"/>
          <w:u w:val="single"/>
        </w:rPr>
        <w:t>No.</w:t>
      </w:r>
      <w:r w:rsidRPr="00BD7981">
        <w:rPr>
          <w:rFonts w:ascii="Times New Roman" w:hAnsi="Times New Roman" w:cs="Times New Roman"/>
          <w:b/>
          <w:sz w:val="24"/>
          <w:u w:val="single"/>
        </w:rPr>
        <w:tab/>
      </w:r>
    </w:p>
    <w:p w:rsidR="00FD63BE" w:rsidRPr="00BD7981" w:rsidRDefault="00FD63BE" w:rsidP="007D6325">
      <w:pPr>
        <w:tabs>
          <w:tab w:val="left" w:pos="9656"/>
        </w:tabs>
        <w:spacing w:before="74" w:line="276" w:lineRule="auto"/>
        <w:ind w:left="6060"/>
        <w:rPr>
          <w:rFonts w:ascii="Times New Roman" w:hAnsi="Times New Roman" w:cs="Times New Roman"/>
          <w:b/>
          <w:sz w:val="24"/>
          <w:u w:val="single"/>
        </w:rPr>
      </w:pPr>
    </w:p>
    <w:p w:rsidR="00FD63BE" w:rsidRPr="00BD7981" w:rsidRDefault="00FD63BE" w:rsidP="007D6325">
      <w:pPr>
        <w:tabs>
          <w:tab w:val="left" w:pos="9656"/>
        </w:tabs>
        <w:spacing w:before="74" w:line="276" w:lineRule="auto"/>
        <w:ind w:left="6060"/>
        <w:rPr>
          <w:rFonts w:ascii="Times New Roman" w:hAnsi="Times New Roman" w:cs="Times New Roman"/>
          <w:b/>
          <w:sz w:val="24"/>
        </w:rPr>
      </w:pPr>
      <w:r w:rsidRPr="00BD7981">
        <w:rPr>
          <w:rFonts w:ascii="Times New Roman" w:eastAsia="Times New Roman" w:hAnsi="Times New Roman" w:cs="Times New Roman"/>
          <w:noProof/>
          <w:sz w:val="20"/>
          <w:szCs w:val="20"/>
        </w:rPr>
        <w:drawing>
          <wp:anchor distT="0" distB="0" distL="114300" distR="114300" simplePos="0" relativeHeight="487603200" behindDoc="1" locked="0" layoutInCell="1" allowOverlap="1">
            <wp:simplePos x="0" y="0"/>
            <wp:positionH relativeFrom="margin">
              <wp:posOffset>2530475</wp:posOffset>
            </wp:positionH>
            <wp:positionV relativeFrom="paragraph">
              <wp:posOffset>53974</wp:posOffset>
            </wp:positionV>
            <wp:extent cx="1533525" cy="1190625"/>
            <wp:effectExtent l="0" t="0" r="9525"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3525" cy="1190625"/>
                    </a:xfrm>
                    <a:prstGeom prst="rect">
                      <a:avLst/>
                    </a:prstGeom>
                    <a:noFill/>
                  </pic:spPr>
                </pic:pic>
              </a:graphicData>
            </a:graphic>
          </wp:anchor>
        </w:drawing>
      </w:r>
    </w:p>
    <w:p w:rsidR="00FD63BE" w:rsidRPr="00BD7981" w:rsidRDefault="00FD63BE" w:rsidP="007D6325">
      <w:pPr>
        <w:pStyle w:val="BodyText"/>
        <w:spacing w:before="11" w:line="276" w:lineRule="auto"/>
        <w:rPr>
          <w:rFonts w:ascii="Times New Roman" w:hAnsi="Times New Roman" w:cs="Times New Roman"/>
          <w:b/>
          <w:sz w:val="18"/>
        </w:rPr>
      </w:pPr>
    </w:p>
    <w:p w:rsidR="008E174B" w:rsidRPr="00BD7981" w:rsidRDefault="008E174B" w:rsidP="007D6325">
      <w:pPr>
        <w:pStyle w:val="BodyText"/>
        <w:spacing w:before="11" w:line="276" w:lineRule="auto"/>
        <w:rPr>
          <w:rFonts w:ascii="Times New Roman" w:hAnsi="Times New Roman" w:cs="Times New Roman"/>
          <w:b/>
          <w:sz w:val="18"/>
        </w:rPr>
      </w:pPr>
    </w:p>
    <w:p w:rsidR="00FD63BE" w:rsidRPr="00BD7981" w:rsidRDefault="00FD63BE" w:rsidP="007D6325">
      <w:pPr>
        <w:pStyle w:val="Heading2"/>
        <w:spacing w:before="233" w:line="276" w:lineRule="auto"/>
        <w:rPr>
          <w:rFonts w:ascii="Times New Roman" w:hAnsi="Times New Roman" w:cs="Times New Roman"/>
        </w:rPr>
      </w:pPr>
    </w:p>
    <w:p w:rsidR="00FD63BE" w:rsidRPr="00BD7981" w:rsidRDefault="00FD63BE" w:rsidP="007D6325">
      <w:pPr>
        <w:pStyle w:val="Heading2"/>
        <w:spacing w:before="233" w:line="276" w:lineRule="auto"/>
        <w:rPr>
          <w:rFonts w:ascii="Times New Roman" w:hAnsi="Times New Roman" w:cs="Times New Roman"/>
        </w:rPr>
      </w:pPr>
    </w:p>
    <w:p w:rsidR="008E174B" w:rsidRPr="00BD7981" w:rsidRDefault="00BC4212" w:rsidP="00D525EB">
      <w:pPr>
        <w:pStyle w:val="Heading2"/>
        <w:spacing w:before="233" w:line="276" w:lineRule="auto"/>
        <w:jc w:val="center"/>
        <w:rPr>
          <w:rFonts w:ascii="Times New Roman" w:hAnsi="Times New Roman" w:cs="Times New Roman"/>
        </w:rPr>
      </w:pPr>
      <w:r w:rsidRPr="00BD7981">
        <w:rPr>
          <w:rFonts w:ascii="Times New Roman" w:hAnsi="Times New Roman" w:cs="Times New Roman"/>
        </w:rPr>
        <w:t>HYDROCARBONDEVELOPMENTINSTITUTEOF</w:t>
      </w:r>
      <w:r w:rsidRPr="00BD7981">
        <w:rPr>
          <w:rFonts w:ascii="Times New Roman" w:hAnsi="Times New Roman" w:cs="Times New Roman"/>
          <w:spacing w:val="-2"/>
        </w:rPr>
        <w:t>PAKISTAN</w:t>
      </w:r>
    </w:p>
    <w:p w:rsidR="008E174B" w:rsidRPr="00BD7981" w:rsidRDefault="00BC4212" w:rsidP="00D525EB">
      <w:pPr>
        <w:pStyle w:val="Heading4"/>
        <w:spacing w:before="95" w:line="276" w:lineRule="auto"/>
        <w:ind w:left="2147"/>
        <w:jc w:val="center"/>
        <w:rPr>
          <w:rFonts w:ascii="Times New Roman" w:hAnsi="Times New Roman" w:cs="Times New Roman"/>
        </w:rPr>
      </w:pPr>
      <w:r w:rsidRPr="00BD7981">
        <w:rPr>
          <w:rFonts w:ascii="Times New Roman" w:hAnsi="Times New Roman" w:cs="Times New Roman"/>
        </w:rPr>
        <w:t>(</w:t>
      </w:r>
      <w:r w:rsidR="00D525EB">
        <w:rPr>
          <w:rFonts w:ascii="Times New Roman" w:hAnsi="Times New Roman" w:cs="Times New Roman"/>
        </w:rPr>
        <w:t>Operations Office, Islamabad</w:t>
      </w:r>
      <w:r w:rsidRPr="00BD7981">
        <w:rPr>
          <w:rFonts w:ascii="Times New Roman" w:hAnsi="Times New Roman" w:cs="Times New Roman"/>
          <w:spacing w:val="-2"/>
        </w:rPr>
        <w:t>)</w:t>
      </w:r>
    </w:p>
    <w:p w:rsidR="0071664C" w:rsidRPr="00F54097" w:rsidRDefault="00BC4212" w:rsidP="007D6325">
      <w:pPr>
        <w:pStyle w:val="Heading6"/>
        <w:spacing w:before="320" w:line="276" w:lineRule="auto"/>
        <w:ind w:left="2193"/>
        <w:rPr>
          <w:rFonts w:ascii="Times New Roman" w:hAnsi="Times New Roman" w:cs="Times New Roman"/>
          <w:color w:val="000000" w:themeColor="text1"/>
          <w:spacing w:val="-2"/>
        </w:rPr>
      </w:pPr>
      <w:r w:rsidRPr="004277D1">
        <w:rPr>
          <w:rFonts w:ascii="Times New Roman" w:hAnsi="Times New Roman" w:cs="Times New Roman"/>
          <w:spacing w:val="-2"/>
        </w:rPr>
        <w:t>TenderEnquiryNo.</w:t>
      </w:r>
      <w:r w:rsidR="00D525EB" w:rsidRPr="00D525EB">
        <w:t xml:space="preserve"> </w:t>
      </w:r>
      <w:r w:rsidR="00D525EB" w:rsidRPr="007D6B4B">
        <w:t>HDIP/Ops.</w:t>
      </w:r>
      <w:r w:rsidR="00D525EB">
        <w:t>CSD</w:t>
      </w:r>
      <w:r w:rsidR="00D525EB" w:rsidRPr="0091657C">
        <w:t>(</w:t>
      </w:r>
      <w:r w:rsidR="00D525EB">
        <w:rPr>
          <w:b w:val="0"/>
        </w:rPr>
        <w:t>4</w:t>
      </w:r>
      <w:r w:rsidR="00D525EB" w:rsidRPr="0091657C">
        <w:t>)/</w:t>
      </w:r>
      <w:r w:rsidR="00D525EB" w:rsidRPr="00F54097">
        <w:t>2025</w:t>
      </w:r>
    </w:p>
    <w:p w:rsidR="0071664C" w:rsidRPr="00BD7981" w:rsidRDefault="00B646C1" w:rsidP="007D6325">
      <w:pPr>
        <w:pStyle w:val="Heading6"/>
        <w:spacing w:before="320" w:line="276" w:lineRule="auto"/>
        <w:ind w:left="2193" w:hanging="2013"/>
        <w:jc w:val="center"/>
        <w:rPr>
          <w:rFonts w:ascii="Times New Roman" w:hAnsi="Times New Roman" w:cs="Times New Roman"/>
          <w:color w:val="000000" w:themeColor="text1"/>
          <w:spacing w:val="-2"/>
        </w:rPr>
      </w:pPr>
      <w:r w:rsidRPr="004277D1">
        <w:rPr>
          <w:rFonts w:ascii="Times New Roman" w:hAnsi="Times New Roman" w:cs="Times New Roman"/>
          <w:spacing w:val="-2"/>
        </w:rPr>
        <w:t xml:space="preserve">OPENING DATE: </w:t>
      </w:r>
      <w:r w:rsidR="00176E5A">
        <w:rPr>
          <w:rFonts w:ascii="Times New Roman" w:hAnsi="Times New Roman" w:cs="Times New Roman"/>
          <w:spacing w:val="-2"/>
        </w:rPr>
        <w:t xml:space="preserve"> 2</w:t>
      </w:r>
      <w:r w:rsidR="00604D4F">
        <w:rPr>
          <w:rFonts w:ascii="Times New Roman" w:hAnsi="Times New Roman" w:cs="Times New Roman"/>
          <w:spacing w:val="-2"/>
        </w:rPr>
        <w:t>5</w:t>
      </w:r>
      <w:r w:rsidR="00176E5A">
        <w:rPr>
          <w:rFonts w:ascii="Times New Roman" w:hAnsi="Times New Roman" w:cs="Times New Roman"/>
          <w:spacing w:val="-2"/>
        </w:rPr>
        <w:t>.03</w:t>
      </w:r>
      <w:r w:rsidR="00E24BA0">
        <w:rPr>
          <w:rFonts w:ascii="Times New Roman" w:hAnsi="Times New Roman" w:cs="Times New Roman"/>
          <w:spacing w:val="-2"/>
        </w:rPr>
        <w:t>.2025</w:t>
      </w:r>
      <w:r w:rsidR="0071664C" w:rsidRPr="004277D1">
        <w:rPr>
          <w:rFonts w:ascii="Times New Roman" w:hAnsi="Times New Roman" w:cs="Times New Roman"/>
          <w:spacing w:val="-2"/>
        </w:rPr>
        <w:t xml:space="preserve"> AT 12:00 HOURS</w:t>
      </w:r>
    </w:p>
    <w:p w:rsidR="008E174B" w:rsidRPr="00BD7981" w:rsidRDefault="008E174B" w:rsidP="007D6325">
      <w:pPr>
        <w:pStyle w:val="BodyText"/>
        <w:spacing w:line="276" w:lineRule="auto"/>
        <w:rPr>
          <w:rFonts w:ascii="Times New Roman" w:hAnsi="Times New Roman" w:cs="Times New Roman"/>
          <w:b/>
          <w:sz w:val="38"/>
        </w:rPr>
      </w:pPr>
    </w:p>
    <w:p w:rsidR="008E174B" w:rsidRPr="00BD7981" w:rsidRDefault="008E174B" w:rsidP="007D6325">
      <w:pPr>
        <w:pStyle w:val="BodyText"/>
        <w:spacing w:before="78" w:line="276" w:lineRule="auto"/>
        <w:rPr>
          <w:rFonts w:ascii="Times New Roman" w:hAnsi="Times New Roman" w:cs="Times New Roman"/>
          <w:b/>
          <w:sz w:val="38"/>
        </w:rPr>
      </w:pPr>
    </w:p>
    <w:p w:rsidR="008E174B" w:rsidRPr="00BD7981" w:rsidRDefault="00BC4212" w:rsidP="007D6325">
      <w:pPr>
        <w:spacing w:line="276" w:lineRule="auto"/>
        <w:ind w:left="1708" w:right="1320" w:hanging="718"/>
        <w:jc w:val="center"/>
        <w:rPr>
          <w:rFonts w:ascii="Times New Roman" w:hAnsi="Times New Roman" w:cs="Times New Roman"/>
          <w:b/>
          <w:sz w:val="32"/>
        </w:rPr>
      </w:pPr>
      <w:r w:rsidRPr="00BD7981">
        <w:rPr>
          <w:rFonts w:ascii="Times New Roman" w:hAnsi="Times New Roman" w:cs="Times New Roman"/>
          <w:b/>
          <w:sz w:val="32"/>
        </w:rPr>
        <w:t>TENDERFORPROCUREMENT</w:t>
      </w:r>
      <w:r w:rsidR="00A216CA" w:rsidRPr="00BD7981">
        <w:rPr>
          <w:rFonts w:ascii="Times New Roman" w:hAnsi="Times New Roman" w:cs="Times New Roman"/>
          <w:b/>
          <w:spacing w:val="-14"/>
          <w:sz w:val="32"/>
        </w:rPr>
        <w:t>&amp;</w:t>
      </w:r>
      <w:r w:rsidR="00A216CA" w:rsidRPr="00BD7981">
        <w:rPr>
          <w:rFonts w:ascii="Times New Roman" w:hAnsi="Times New Roman" w:cs="Times New Roman"/>
          <w:b/>
          <w:sz w:val="32"/>
        </w:rPr>
        <w:t>INSTALLATION</w:t>
      </w:r>
    </w:p>
    <w:p w:rsidR="00366C10" w:rsidRPr="00BD7981" w:rsidRDefault="00366C10" w:rsidP="007D6325">
      <w:pPr>
        <w:pStyle w:val="BodyText"/>
        <w:spacing w:line="276" w:lineRule="auto"/>
        <w:jc w:val="center"/>
        <w:rPr>
          <w:rFonts w:ascii="Times New Roman" w:hAnsi="Times New Roman" w:cs="Times New Roman"/>
          <w:b/>
          <w:sz w:val="32"/>
          <w:szCs w:val="22"/>
        </w:rPr>
      </w:pPr>
    </w:p>
    <w:p w:rsidR="008E174B" w:rsidRPr="00BD7981" w:rsidRDefault="00176E5A" w:rsidP="007D6325">
      <w:pPr>
        <w:pStyle w:val="BodyText"/>
        <w:spacing w:line="276" w:lineRule="auto"/>
        <w:jc w:val="center"/>
        <w:rPr>
          <w:rFonts w:ascii="Times New Roman" w:hAnsi="Times New Roman" w:cs="Times New Roman"/>
          <w:b/>
          <w:sz w:val="32"/>
          <w:szCs w:val="22"/>
        </w:rPr>
      </w:pPr>
      <w:r>
        <w:rPr>
          <w:rFonts w:ascii="Times New Roman" w:hAnsi="Times New Roman" w:cs="Times New Roman"/>
          <w:b/>
          <w:sz w:val="32"/>
          <w:szCs w:val="22"/>
        </w:rPr>
        <w:t xml:space="preserve">Carbon Sulphur Determinator </w:t>
      </w:r>
    </w:p>
    <w:p w:rsidR="008E174B" w:rsidRPr="00BD7981" w:rsidRDefault="008E174B" w:rsidP="007D6325">
      <w:pPr>
        <w:pStyle w:val="BodyText"/>
        <w:spacing w:line="276" w:lineRule="auto"/>
        <w:rPr>
          <w:rFonts w:ascii="Times New Roman" w:hAnsi="Times New Roman" w:cs="Times New Roman"/>
          <w:b/>
          <w:sz w:val="20"/>
        </w:rPr>
      </w:pPr>
    </w:p>
    <w:p w:rsidR="008E174B" w:rsidRPr="00BD7981" w:rsidRDefault="008E174B" w:rsidP="007D6325">
      <w:pPr>
        <w:pStyle w:val="BodyText"/>
        <w:spacing w:line="276" w:lineRule="auto"/>
        <w:rPr>
          <w:rFonts w:ascii="Times New Roman" w:hAnsi="Times New Roman" w:cs="Times New Roman"/>
          <w:b/>
          <w:sz w:val="20"/>
        </w:rPr>
      </w:pPr>
    </w:p>
    <w:p w:rsidR="008E174B" w:rsidRPr="00BD7981" w:rsidRDefault="008E174B" w:rsidP="007D6325">
      <w:pPr>
        <w:pStyle w:val="BodyText"/>
        <w:spacing w:line="276" w:lineRule="auto"/>
        <w:jc w:val="center"/>
        <w:rPr>
          <w:rFonts w:ascii="Times New Roman" w:hAnsi="Times New Roman" w:cs="Times New Roman"/>
          <w:b/>
          <w:sz w:val="20"/>
        </w:rPr>
      </w:pPr>
    </w:p>
    <w:p w:rsidR="00F15398" w:rsidRPr="00BD7981" w:rsidRDefault="00CD1FED" w:rsidP="007D6325">
      <w:pPr>
        <w:pStyle w:val="BodyText"/>
        <w:spacing w:line="276" w:lineRule="auto"/>
        <w:jc w:val="center"/>
        <w:rPr>
          <w:rFonts w:ascii="Times New Roman" w:hAnsi="Times New Roman" w:cs="Times New Roman"/>
          <w:b/>
          <w:sz w:val="36"/>
          <w:szCs w:val="36"/>
        </w:rPr>
      </w:pPr>
      <w:r w:rsidRPr="00BD7981">
        <w:rPr>
          <w:rFonts w:ascii="Times New Roman" w:hAnsi="Times New Roman" w:cs="Times New Roman"/>
          <w:b/>
          <w:sz w:val="36"/>
          <w:szCs w:val="36"/>
        </w:rPr>
        <w:t xml:space="preserve">E-PAK ACQUISITION AND DISPOSAL SYSTEM </w:t>
      </w:r>
    </w:p>
    <w:p w:rsidR="008E174B" w:rsidRPr="00BD7981" w:rsidRDefault="00F15398" w:rsidP="007D6325">
      <w:pPr>
        <w:pStyle w:val="BodyText"/>
        <w:spacing w:line="276" w:lineRule="auto"/>
        <w:jc w:val="center"/>
        <w:rPr>
          <w:rFonts w:ascii="Times New Roman" w:hAnsi="Times New Roman" w:cs="Times New Roman"/>
          <w:b/>
          <w:sz w:val="36"/>
          <w:szCs w:val="36"/>
        </w:rPr>
      </w:pPr>
      <w:r w:rsidRPr="00BD7981">
        <w:rPr>
          <w:rFonts w:ascii="Times New Roman" w:hAnsi="Times New Roman" w:cs="Times New Roman"/>
          <w:b/>
          <w:sz w:val="36"/>
          <w:szCs w:val="36"/>
        </w:rPr>
        <w:t>(E</w:t>
      </w:r>
      <w:r w:rsidR="00CD1FED" w:rsidRPr="00BD7981">
        <w:rPr>
          <w:rFonts w:ascii="Times New Roman" w:hAnsi="Times New Roman" w:cs="Times New Roman"/>
          <w:b/>
          <w:sz w:val="36"/>
          <w:szCs w:val="36"/>
        </w:rPr>
        <w:t>PADS).</w:t>
      </w:r>
    </w:p>
    <w:p w:rsidR="008E174B" w:rsidRPr="00BD7981" w:rsidRDefault="001A669E" w:rsidP="007D6325">
      <w:pPr>
        <w:pStyle w:val="BodyText"/>
        <w:spacing w:before="9" w:line="276" w:lineRule="auto"/>
        <w:rPr>
          <w:rFonts w:ascii="Times New Roman" w:hAnsi="Times New Roman" w:cs="Times New Roman"/>
          <w:b/>
        </w:rPr>
      </w:pPr>
      <w:r w:rsidRPr="001A669E">
        <w:rPr>
          <w:rFonts w:ascii="Times New Roman" w:hAnsi="Times New Roman" w:cs="Times New Roman"/>
          <w:noProof/>
        </w:rPr>
        <w:pict>
          <v:shape id="Graphic 2" o:spid="_x0000_s1026" style="position:absolute;margin-left:252.6pt;margin-top:13.15pt;width:15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" path="m,l1943100,e" filled="f" strokeweight=".72pt">
            <v:path arrowok="t"/>
            <w10:wrap type="topAndBottom" anchorx="page"/>
          </v:shape>
        </w:pict>
      </w:r>
    </w:p>
    <w:p w:rsidR="00B66264" w:rsidRPr="00BD7981" w:rsidRDefault="00B66264" w:rsidP="007D6325">
      <w:pPr>
        <w:spacing w:line="276" w:lineRule="auto"/>
        <w:jc w:val="center"/>
        <w:rPr>
          <w:rFonts w:ascii="Times New Roman" w:hAnsi="Times New Roman" w:cs="Times New Roman"/>
          <w:sz w:val="24"/>
        </w:rPr>
      </w:pPr>
    </w:p>
    <w:p w:rsidR="00B66264" w:rsidRPr="00BD7981" w:rsidRDefault="00B66264" w:rsidP="007D6325">
      <w:pPr>
        <w:spacing w:line="276" w:lineRule="auto"/>
        <w:rPr>
          <w:rFonts w:ascii="Times New Roman" w:hAnsi="Times New Roman" w:cs="Times New Roman"/>
          <w:sz w:val="24"/>
        </w:rPr>
      </w:pPr>
    </w:p>
    <w:p w:rsidR="00B66264" w:rsidRPr="00BD7981" w:rsidRDefault="00B66264" w:rsidP="007D6325">
      <w:pPr>
        <w:spacing w:line="276" w:lineRule="auto"/>
        <w:rPr>
          <w:rFonts w:ascii="Times New Roman" w:hAnsi="Times New Roman" w:cs="Times New Roman"/>
          <w:sz w:val="24"/>
        </w:rPr>
      </w:pPr>
    </w:p>
    <w:p w:rsidR="00B66264" w:rsidRPr="00BD7981" w:rsidRDefault="00B66264" w:rsidP="007D6325">
      <w:pPr>
        <w:spacing w:line="276" w:lineRule="auto"/>
        <w:rPr>
          <w:rFonts w:ascii="Times New Roman" w:hAnsi="Times New Roman" w:cs="Times New Roman"/>
          <w:sz w:val="24"/>
        </w:rPr>
      </w:pPr>
    </w:p>
    <w:p w:rsidR="00B66264" w:rsidRPr="00BD7981" w:rsidRDefault="00B66264" w:rsidP="007D6325">
      <w:pPr>
        <w:spacing w:line="276" w:lineRule="auto"/>
        <w:rPr>
          <w:rFonts w:ascii="Times New Roman" w:hAnsi="Times New Roman" w:cs="Times New Roman"/>
          <w:sz w:val="24"/>
        </w:rPr>
      </w:pPr>
    </w:p>
    <w:p w:rsidR="00B66264" w:rsidRPr="00BD7981" w:rsidRDefault="00B66264" w:rsidP="007D6325">
      <w:pPr>
        <w:spacing w:line="276" w:lineRule="auto"/>
        <w:rPr>
          <w:rFonts w:ascii="Times New Roman" w:hAnsi="Times New Roman" w:cs="Times New Roman"/>
          <w:sz w:val="24"/>
        </w:rPr>
      </w:pPr>
    </w:p>
    <w:p w:rsidR="00B66264" w:rsidRPr="00BD7981" w:rsidRDefault="00B66264" w:rsidP="007D6325">
      <w:pPr>
        <w:spacing w:line="276" w:lineRule="auto"/>
        <w:rPr>
          <w:rFonts w:ascii="Times New Roman" w:hAnsi="Times New Roman" w:cs="Times New Roman"/>
          <w:sz w:val="24"/>
        </w:rPr>
      </w:pPr>
    </w:p>
    <w:p w:rsidR="00B66264" w:rsidRPr="00BD7981" w:rsidRDefault="00B66264" w:rsidP="007D6325">
      <w:pPr>
        <w:spacing w:line="276" w:lineRule="auto"/>
        <w:rPr>
          <w:rFonts w:ascii="Times New Roman" w:hAnsi="Times New Roman" w:cs="Times New Roman"/>
          <w:sz w:val="24"/>
        </w:rPr>
      </w:pPr>
    </w:p>
    <w:p w:rsidR="00B66264" w:rsidRPr="00BD7981" w:rsidRDefault="00B66264" w:rsidP="007D6325">
      <w:pPr>
        <w:spacing w:line="276" w:lineRule="auto"/>
        <w:rPr>
          <w:rFonts w:ascii="Times New Roman" w:hAnsi="Times New Roman" w:cs="Times New Roman"/>
          <w:sz w:val="24"/>
        </w:rPr>
      </w:pPr>
    </w:p>
    <w:p w:rsidR="00B66264" w:rsidRPr="00BD7981" w:rsidRDefault="00B66264" w:rsidP="007D6325">
      <w:pPr>
        <w:spacing w:line="276" w:lineRule="auto"/>
        <w:rPr>
          <w:rFonts w:ascii="Times New Roman" w:hAnsi="Times New Roman" w:cs="Times New Roman"/>
          <w:sz w:val="24"/>
        </w:rPr>
      </w:pPr>
    </w:p>
    <w:p w:rsidR="00B66264" w:rsidRPr="00BD7981" w:rsidRDefault="00B66264" w:rsidP="007D6325">
      <w:pPr>
        <w:spacing w:line="276" w:lineRule="auto"/>
        <w:jc w:val="center"/>
        <w:rPr>
          <w:rFonts w:ascii="Times New Roman" w:hAnsi="Times New Roman" w:cs="Times New Roman"/>
          <w:b/>
          <w:sz w:val="24"/>
        </w:rPr>
      </w:pPr>
      <w:r w:rsidRPr="00BD7981">
        <w:rPr>
          <w:rFonts w:ascii="Times New Roman" w:hAnsi="Times New Roman" w:cs="Times New Roman"/>
          <w:b/>
          <w:sz w:val="24"/>
        </w:rPr>
        <w:t>HYDROCARBON DEVELOPMENT INSTITUTE OF PAKISTAN</w:t>
      </w:r>
    </w:p>
    <w:p w:rsidR="00B66264" w:rsidRPr="00BD7981" w:rsidRDefault="00B66264" w:rsidP="007D6325">
      <w:pPr>
        <w:spacing w:line="276" w:lineRule="auto"/>
        <w:jc w:val="center"/>
        <w:rPr>
          <w:rFonts w:ascii="Times New Roman" w:hAnsi="Times New Roman" w:cs="Times New Roman"/>
          <w:b/>
          <w:sz w:val="24"/>
        </w:rPr>
      </w:pPr>
      <w:r w:rsidRPr="00BD7981">
        <w:rPr>
          <w:rFonts w:ascii="Times New Roman" w:hAnsi="Times New Roman" w:cs="Times New Roman"/>
          <w:b/>
          <w:sz w:val="24"/>
        </w:rPr>
        <w:t>Plot no. 18, Street no. 06, Sector H-9/1, Islamabad</w:t>
      </w:r>
    </w:p>
    <w:p w:rsidR="00B66264" w:rsidRPr="00BD7981" w:rsidRDefault="003E4701" w:rsidP="007D6325">
      <w:pPr>
        <w:spacing w:line="276" w:lineRule="auto"/>
        <w:jc w:val="center"/>
        <w:rPr>
          <w:rFonts w:ascii="Times New Roman" w:hAnsi="Times New Roman" w:cs="Times New Roman"/>
          <w:b/>
          <w:sz w:val="24"/>
        </w:rPr>
      </w:pPr>
      <w:r>
        <w:rPr>
          <w:rFonts w:ascii="Times New Roman" w:hAnsi="Times New Roman" w:cs="Times New Roman"/>
          <w:b/>
          <w:sz w:val="24"/>
        </w:rPr>
        <w:t>051-9265234</w:t>
      </w:r>
      <w:r w:rsidR="00B66264" w:rsidRPr="00BD7981">
        <w:rPr>
          <w:rFonts w:ascii="Times New Roman" w:hAnsi="Times New Roman" w:cs="Times New Roman"/>
          <w:b/>
          <w:sz w:val="24"/>
        </w:rPr>
        <w:t xml:space="preserve"> www.hdip.com.pk</w:t>
      </w:r>
    </w:p>
    <w:p w:rsidR="008E174B" w:rsidRPr="00BD7981" w:rsidRDefault="00B66264" w:rsidP="007D6325">
      <w:pPr>
        <w:tabs>
          <w:tab w:val="left" w:pos="4125"/>
        </w:tabs>
        <w:spacing w:line="276" w:lineRule="auto"/>
        <w:rPr>
          <w:rFonts w:ascii="Times New Roman" w:hAnsi="Times New Roman" w:cs="Times New Roman"/>
          <w:b/>
          <w:sz w:val="24"/>
        </w:rPr>
        <w:sectPr w:rsidR="008E174B" w:rsidRPr="00BD7981">
          <w:type w:val="continuous"/>
          <w:pgSz w:w="11900" w:h="16840"/>
          <w:pgMar w:top="760" w:right="300" w:bottom="280" w:left="1100" w:header="720" w:footer="720" w:gutter="0"/>
          <w:cols w:space="720"/>
        </w:sectPr>
      </w:pPr>
      <w:r w:rsidRPr="00BD7981">
        <w:rPr>
          <w:rFonts w:ascii="Times New Roman" w:hAnsi="Times New Roman" w:cs="Times New Roman"/>
          <w:b/>
          <w:sz w:val="24"/>
        </w:rPr>
        <w:tab/>
      </w:r>
    </w:p>
    <w:p w:rsidR="008E174B" w:rsidRPr="00BD7981" w:rsidRDefault="00BC4212" w:rsidP="007D6325">
      <w:pPr>
        <w:pStyle w:val="Heading2"/>
        <w:spacing w:before="62" w:line="276" w:lineRule="auto"/>
        <w:rPr>
          <w:rFonts w:ascii="Times New Roman" w:hAnsi="Times New Roman" w:cs="Times New Roman"/>
        </w:rPr>
      </w:pPr>
      <w:r w:rsidRPr="00BD7981">
        <w:rPr>
          <w:rFonts w:ascii="Times New Roman" w:hAnsi="Times New Roman" w:cs="Times New Roman"/>
        </w:rPr>
        <w:lastRenderedPageBreak/>
        <w:t>HYDROCARBONDEVELOPMENTINSTITUTEOF</w:t>
      </w:r>
      <w:r w:rsidRPr="00BD7981">
        <w:rPr>
          <w:rFonts w:ascii="Times New Roman" w:hAnsi="Times New Roman" w:cs="Times New Roman"/>
          <w:spacing w:val="-2"/>
        </w:rPr>
        <w:t>PAKISTAN</w:t>
      </w:r>
    </w:p>
    <w:p w:rsidR="008E174B" w:rsidRPr="00BD7981" w:rsidRDefault="00BC4212" w:rsidP="007D6325">
      <w:pPr>
        <w:pStyle w:val="Heading4"/>
        <w:spacing w:before="91" w:line="276" w:lineRule="auto"/>
        <w:ind w:left="292"/>
        <w:jc w:val="center"/>
        <w:rPr>
          <w:rFonts w:ascii="Times New Roman" w:hAnsi="Times New Roman" w:cs="Times New Roman"/>
        </w:rPr>
      </w:pPr>
      <w:r w:rsidRPr="00BD7981">
        <w:rPr>
          <w:rFonts w:ascii="Times New Roman" w:hAnsi="Times New Roman" w:cs="Times New Roman"/>
        </w:rPr>
        <w:t>(</w:t>
      </w:r>
      <w:r w:rsidR="00176E5A">
        <w:rPr>
          <w:rFonts w:ascii="Times New Roman" w:hAnsi="Times New Roman" w:cs="Times New Roman"/>
        </w:rPr>
        <w:t>Operations Office, Islamabad</w:t>
      </w:r>
      <w:r w:rsidRPr="00BD7981">
        <w:rPr>
          <w:rFonts w:ascii="Times New Roman" w:hAnsi="Times New Roman" w:cs="Times New Roman"/>
          <w:spacing w:val="-2"/>
        </w:rPr>
        <w:t>)</w:t>
      </w:r>
      <w:r w:rsidR="0054786A">
        <w:rPr>
          <w:rFonts w:ascii="Times New Roman" w:hAnsi="Times New Roman" w:cs="Times New Roman"/>
          <w:spacing w:val="-2"/>
        </w:rPr>
        <w:t xml:space="preserve"> </w:t>
      </w:r>
    </w:p>
    <w:p w:rsidR="008E174B" w:rsidRPr="00BD7981" w:rsidRDefault="008E174B" w:rsidP="007D6325">
      <w:pPr>
        <w:pStyle w:val="BodyText"/>
        <w:spacing w:line="276" w:lineRule="auto"/>
        <w:rPr>
          <w:rFonts w:ascii="Times New Roman" w:hAnsi="Times New Roman" w:cs="Times New Roman"/>
          <w:b/>
          <w:sz w:val="20"/>
        </w:rPr>
      </w:pPr>
    </w:p>
    <w:p w:rsidR="008E174B" w:rsidRPr="00BD7981" w:rsidRDefault="008E174B" w:rsidP="007D6325">
      <w:pPr>
        <w:pStyle w:val="BodyText"/>
        <w:spacing w:before="90" w:line="276" w:lineRule="auto"/>
        <w:rPr>
          <w:rFonts w:ascii="Times New Roman" w:hAnsi="Times New Roman" w:cs="Times New Roman"/>
          <w:b/>
          <w:sz w:val="20"/>
        </w:rPr>
      </w:pPr>
    </w:p>
    <w:tbl>
      <w:tblPr>
        <w:tblW w:w="10063" w:type="dxa"/>
        <w:tblInd w:w="-10" w:type="dxa"/>
        <w:tblLook w:val="04A0"/>
      </w:tblPr>
      <w:tblGrid>
        <w:gridCol w:w="1085"/>
        <w:gridCol w:w="6880"/>
        <w:gridCol w:w="2098"/>
      </w:tblGrid>
      <w:tr w:rsidR="00CE3125" w:rsidRPr="00CE3125" w:rsidTr="00CE3125">
        <w:trPr>
          <w:trHeight w:val="608"/>
        </w:trPr>
        <w:tc>
          <w:tcPr>
            <w:tcW w:w="1006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b/>
                <w:bCs/>
                <w:color w:val="000000"/>
                <w:sz w:val="24"/>
                <w:szCs w:val="24"/>
              </w:rPr>
            </w:pPr>
            <w:r w:rsidRPr="00CE3125">
              <w:rPr>
                <w:rFonts w:ascii="Times New Roman" w:eastAsia="Times New Roman" w:hAnsi="Times New Roman" w:cs="Times New Roman"/>
                <w:b/>
                <w:bCs/>
                <w:color w:val="000000"/>
                <w:sz w:val="24"/>
                <w:szCs w:val="24"/>
              </w:rPr>
              <w:t>TABLE OF CONTENTS</w:t>
            </w:r>
          </w:p>
        </w:tc>
      </w:tr>
      <w:tr w:rsidR="00CE3125" w:rsidRPr="00CE3125" w:rsidTr="00CE3125">
        <w:trPr>
          <w:trHeight w:val="608"/>
        </w:trPr>
        <w:tc>
          <w:tcPr>
            <w:tcW w:w="1085" w:type="dxa"/>
            <w:tcBorders>
              <w:top w:val="nil"/>
              <w:left w:val="single" w:sz="8" w:space="0" w:color="auto"/>
              <w:bottom w:val="single" w:sz="8" w:space="0" w:color="auto"/>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b/>
                <w:bCs/>
                <w:color w:val="000000"/>
                <w:sz w:val="24"/>
                <w:szCs w:val="24"/>
              </w:rPr>
            </w:pPr>
            <w:r w:rsidRPr="00CE3125">
              <w:rPr>
                <w:rFonts w:ascii="Times New Roman" w:eastAsia="Times New Roman" w:hAnsi="Times New Roman" w:cs="Times New Roman"/>
                <w:b/>
                <w:bCs/>
                <w:color w:val="000000"/>
                <w:sz w:val="24"/>
                <w:szCs w:val="24"/>
              </w:rPr>
              <w:t>SN</w:t>
            </w:r>
          </w:p>
        </w:tc>
        <w:tc>
          <w:tcPr>
            <w:tcW w:w="6880" w:type="dxa"/>
            <w:tcBorders>
              <w:top w:val="nil"/>
              <w:left w:val="nil"/>
              <w:bottom w:val="single" w:sz="8" w:space="0" w:color="auto"/>
              <w:right w:val="single" w:sz="8" w:space="0" w:color="000000"/>
            </w:tcBorders>
            <w:shd w:val="clear" w:color="auto" w:fill="auto"/>
            <w:vAlign w:val="center"/>
            <w:hideMark/>
          </w:tcPr>
          <w:p w:rsidR="00CE3125" w:rsidRPr="00CE3125" w:rsidRDefault="00CE3125" w:rsidP="00CE3125">
            <w:pPr>
              <w:widowControl/>
              <w:autoSpaceDE/>
              <w:autoSpaceDN/>
              <w:rPr>
                <w:rFonts w:ascii="Times New Roman" w:eastAsia="Times New Roman" w:hAnsi="Times New Roman" w:cs="Times New Roman"/>
                <w:b/>
                <w:bCs/>
                <w:color w:val="000000"/>
                <w:sz w:val="24"/>
                <w:szCs w:val="24"/>
              </w:rPr>
            </w:pPr>
            <w:r w:rsidRPr="00CE3125">
              <w:rPr>
                <w:rFonts w:ascii="Times New Roman" w:eastAsia="Times New Roman" w:hAnsi="Times New Roman" w:cs="Times New Roman"/>
                <w:b/>
                <w:bCs/>
                <w:color w:val="000000"/>
                <w:sz w:val="24"/>
                <w:szCs w:val="24"/>
              </w:rPr>
              <w:t>DESCRIPTIONS</w:t>
            </w:r>
          </w:p>
        </w:tc>
        <w:tc>
          <w:tcPr>
            <w:tcW w:w="2098" w:type="dxa"/>
            <w:tcBorders>
              <w:top w:val="nil"/>
              <w:left w:val="nil"/>
              <w:bottom w:val="single" w:sz="8" w:space="0" w:color="auto"/>
              <w:right w:val="single" w:sz="8" w:space="0" w:color="auto"/>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b/>
                <w:bCs/>
                <w:color w:val="000000"/>
                <w:sz w:val="24"/>
                <w:szCs w:val="24"/>
              </w:rPr>
            </w:pPr>
            <w:r w:rsidRPr="00CE3125">
              <w:rPr>
                <w:rFonts w:ascii="Times New Roman" w:eastAsia="Times New Roman" w:hAnsi="Times New Roman" w:cs="Times New Roman"/>
                <w:b/>
                <w:bCs/>
                <w:color w:val="000000"/>
                <w:sz w:val="24"/>
                <w:szCs w:val="24"/>
              </w:rPr>
              <w:t>PAGE NO</w:t>
            </w:r>
          </w:p>
        </w:tc>
      </w:tr>
      <w:tr w:rsidR="00CE3125" w:rsidRPr="00CE3125" w:rsidTr="00CE3125">
        <w:trPr>
          <w:trHeight w:val="1192"/>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1</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INTRODUCTION &amp; INSTRUCTIONS TO BIDDERS</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3</w:t>
            </w:r>
          </w:p>
        </w:tc>
      </w:tr>
      <w:tr w:rsidR="00CE3125" w:rsidRPr="00CE3125" w:rsidTr="00CE3125">
        <w:trPr>
          <w:trHeight w:val="608"/>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2</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PREPARATION OF BIDS</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4</w:t>
            </w:r>
          </w:p>
        </w:tc>
      </w:tr>
      <w:tr w:rsidR="00CE3125" w:rsidRPr="00CE3125" w:rsidTr="00CE3125">
        <w:trPr>
          <w:trHeight w:val="608"/>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3</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FORMAT FOR COVERING LETTER</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9</w:t>
            </w:r>
          </w:p>
        </w:tc>
      </w:tr>
      <w:tr w:rsidR="00CE3125" w:rsidRPr="00CE3125" w:rsidTr="00CE3125">
        <w:trPr>
          <w:trHeight w:val="608"/>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4</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FORMAT FOR UNDERTAKING</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10</w:t>
            </w:r>
          </w:p>
        </w:tc>
      </w:tr>
      <w:tr w:rsidR="00CE3125" w:rsidRPr="00CE3125" w:rsidTr="00CE3125">
        <w:trPr>
          <w:trHeight w:val="608"/>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5</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FORMAT FOR AFFIDAVIT</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11</w:t>
            </w:r>
          </w:p>
        </w:tc>
      </w:tr>
      <w:tr w:rsidR="00CE3125" w:rsidRPr="00CE3125" w:rsidTr="00CE3125">
        <w:trPr>
          <w:trHeight w:val="608"/>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6</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FORMAT FOR DRAFT AGREEMENT</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12</w:t>
            </w:r>
          </w:p>
        </w:tc>
      </w:tr>
      <w:tr w:rsidR="00CE3125" w:rsidRPr="00CE3125" w:rsidTr="00CE3125">
        <w:trPr>
          <w:trHeight w:val="608"/>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7</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CONDITIONS OF CONTRACT</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15</w:t>
            </w:r>
          </w:p>
        </w:tc>
      </w:tr>
      <w:tr w:rsidR="00CE3125" w:rsidRPr="00CE3125" w:rsidTr="00CE3125">
        <w:trPr>
          <w:trHeight w:val="608"/>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8</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FORMAT FOR PERFORMANCE BOND</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18</w:t>
            </w:r>
          </w:p>
        </w:tc>
      </w:tr>
      <w:tr w:rsidR="00CE3125" w:rsidRPr="00CE3125" w:rsidTr="00CE3125">
        <w:trPr>
          <w:trHeight w:val="608"/>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9</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GENERAL TERMS &amp; CONDITIONS</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19</w:t>
            </w:r>
          </w:p>
        </w:tc>
      </w:tr>
      <w:tr w:rsidR="00CE3125" w:rsidRPr="00CE3125" w:rsidTr="00CE3125">
        <w:trPr>
          <w:trHeight w:val="608"/>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10</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LIST OF LAB EQUIPMENT</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20</w:t>
            </w:r>
          </w:p>
        </w:tc>
      </w:tr>
      <w:tr w:rsidR="00CE3125" w:rsidRPr="00CE3125" w:rsidTr="001D6A53">
        <w:trPr>
          <w:trHeight w:val="738"/>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11</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CE3125" w:rsidP="00E02E8F">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 xml:space="preserve">TECHNICAL SPECIFICATIONS OF </w:t>
            </w:r>
            <w:r w:rsidR="00F54097">
              <w:rPr>
                <w:rFonts w:ascii="Times New Roman" w:eastAsia="Times New Roman" w:hAnsi="Times New Roman" w:cs="Times New Roman"/>
                <w:color w:val="000000"/>
                <w:sz w:val="24"/>
                <w:szCs w:val="24"/>
              </w:rPr>
              <w:t xml:space="preserve">CARBON SULPHUR DETERMINATOR </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CB3CDF" w:rsidP="00CE3125">
            <w:pPr>
              <w:widowControl/>
              <w:autoSpaceDE/>
              <w:autoSpaceDN/>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2138F">
              <w:rPr>
                <w:rFonts w:ascii="Times New Roman" w:eastAsia="Times New Roman" w:hAnsi="Times New Roman" w:cs="Times New Roman"/>
                <w:color w:val="000000"/>
                <w:sz w:val="24"/>
                <w:szCs w:val="24"/>
              </w:rPr>
              <w:t>3</w:t>
            </w:r>
          </w:p>
        </w:tc>
      </w:tr>
      <w:tr w:rsidR="00CE3125" w:rsidRPr="00CE3125" w:rsidTr="00CE3125">
        <w:trPr>
          <w:trHeight w:val="608"/>
        </w:trPr>
        <w:tc>
          <w:tcPr>
            <w:tcW w:w="1085" w:type="dxa"/>
            <w:tcBorders>
              <w:top w:val="nil"/>
              <w:left w:val="single" w:sz="8" w:space="0" w:color="000000"/>
              <w:bottom w:val="single" w:sz="8" w:space="0" w:color="000000"/>
              <w:right w:val="single" w:sz="8" w:space="0" w:color="000000"/>
            </w:tcBorders>
            <w:shd w:val="clear" w:color="auto" w:fill="auto"/>
            <w:vAlign w:val="center"/>
            <w:hideMark/>
          </w:tcPr>
          <w:p w:rsidR="00CE3125" w:rsidRPr="00CE3125" w:rsidRDefault="00CE3125" w:rsidP="00CE3125">
            <w:pPr>
              <w:widowControl/>
              <w:autoSpaceDE/>
              <w:autoSpaceDN/>
              <w:jc w:val="center"/>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12</w:t>
            </w:r>
          </w:p>
        </w:tc>
        <w:tc>
          <w:tcPr>
            <w:tcW w:w="6880" w:type="dxa"/>
            <w:tcBorders>
              <w:top w:val="nil"/>
              <w:left w:val="nil"/>
              <w:bottom w:val="single" w:sz="8" w:space="0" w:color="000000"/>
              <w:right w:val="single" w:sz="8" w:space="0" w:color="000000"/>
            </w:tcBorders>
            <w:shd w:val="clear" w:color="auto" w:fill="auto"/>
            <w:vAlign w:val="center"/>
            <w:hideMark/>
          </w:tcPr>
          <w:p w:rsidR="00CE3125" w:rsidRPr="00CE3125" w:rsidRDefault="002A52B9" w:rsidP="00CE3125">
            <w:pPr>
              <w:widowControl/>
              <w:autoSpaceDE/>
              <w:autoSpaceDN/>
              <w:rPr>
                <w:rFonts w:ascii="Times New Roman" w:eastAsia="Times New Roman" w:hAnsi="Times New Roman" w:cs="Times New Roman"/>
                <w:color w:val="000000"/>
                <w:sz w:val="24"/>
                <w:szCs w:val="24"/>
              </w:rPr>
            </w:pPr>
            <w:r w:rsidRPr="00CE3125">
              <w:rPr>
                <w:rFonts w:ascii="Times New Roman" w:eastAsia="Times New Roman" w:hAnsi="Times New Roman" w:cs="Times New Roman"/>
                <w:color w:val="000000"/>
                <w:sz w:val="24"/>
                <w:szCs w:val="24"/>
              </w:rPr>
              <w:t>CHECK LIST</w:t>
            </w:r>
          </w:p>
        </w:tc>
        <w:tc>
          <w:tcPr>
            <w:tcW w:w="2098" w:type="dxa"/>
            <w:tcBorders>
              <w:top w:val="nil"/>
              <w:left w:val="nil"/>
              <w:bottom w:val="single" w:sz="8" w:space="0" w:color="000000"/>
              <w:right w:val="single" w:sz="8" w:space="0" w:color="000000"/>
            </w:tcBorders>
            <w:shd w:val="clear" w:color="auto" w:fill="auto"/>
            <w:vAlign w:val="center"/>
            <w:hideMark/>
          </w:tcPr>
          <w:p w:rsidR="00CE3125" w:rsidRPr="00CE3125" w:rsidRDefault="00E02B45" w:rsidP="00CE3125">
            <w:pPr>
              <w:widowControl/>
              <w:autoSpaceDE/>
              <w:autoSpaceDN/>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bl>
    <w:p w:rsidR="008E174B" w:rsidRPr="00BD7981" w:rsidRDefault="008E174B" w:rsidP="007D6325">
      <w:pPr>
        <w:spacing w:line="276" w:lineRule="auto"/>
        <w:jc w:val="center"/>
        <w:rPr>
          <w:rFonts w:ascii="Times New Roman" w:hAnsi="Times New Roman" w:cs="Times New Roman"/>
          <w:sz w:val="24"/>
        </w:rPr>
        <w:sectPr w:rsidR="008E174B" w:rsidRPr="00BD7981">
          <w:pgSz w:w="11900" w:h="16840"/>
          <w:pgMar w:top="1600" w:right="300" w:bottom="280" w:left="1100" w:header="720" w:footer="720" w:gutter="0"/>
          <w:cols w:space="720"/>
        </w:sectPr>
      </w:pPr>
    </w:p>
    <w:p w:rsidR="008E174B" w:rsidRPr="00BD7981" w:rsidRDefault="00BC4212" w:rsidP="00490C2B">
      <w:pPr>
        <w:pStyle w:val="Heading5"/>
        <w:numPr>
          <w:ilvl w:val="1"/>
          <w:numId w:val="9"/>
        </w:numPr>
        <w:tabs>
          <w:tab w:val="left" w:pos="1019"/>
        </w:tabs>
        <w:spacing w:before="73" w:line="276" w:lineRule="auto"/>
        <w:ind w:hanging="679"/>
        <w:rPr>
          <w:rFonts w:ascii="Times New Roman" w:hAnsi="Times New Roman" w:cs="Times New Roman"/>
          <w:u w:val="none"/>
        </w:rPr>
      </w:pPr>
      <w:r w:rsidRPr="00BD7981">
        <w:rPr>
          <w:rFonts w:ascii="Times New Roman" w:hAnsi="Times New Roman" w:cs="Times New Roman"/>
          <w:spacing w:val="-2"/>
        </w:rPr>
        <w:lastRenderedPageBreak/>
        <w:t>INTRODUCTION</w:t>
      </w:r>
    </w:p>
    <w:p w:rsidR="008E174B" w:rsidRPr="00BD7981" w:rsidRDefault="008E174B" w:rsidP="007D6325">
      <w:pPr>
        <w:pStyle w:val="BodyText"/>
        <w:spacing w:before="26" w:line="276" w:lineRule="auto"/>
        <w:rPr>
          <w:rFonts w:ascii="Times New Roman" w:hAnsi="Times New Roman" w:cs="Times New Roman"/>
          <w:b/>
        </w:rPr>
      </w:pPr>
    </w:p>
    <w:p w:rsidR="008E174B" w:rsidRPr="00BD7981" w:rsidRDefault="0055041D" w:rsidP="007D6325">
      <w:pPr>
        <w:spacing w:line="276" w:lineRule="auto"/>
        <w:ind w:left="340" w:right="833"/>
        <w:jc w:val="both"/>
        <w:rPr>
          <w:rFonts w:ascii="Times New Roman" w:hAnsi="Times New Roman" w:cs="Times New Roman"/>
          <w:sz w:val="24"/>
        </w:rPr>
      </w:pPr>
      <w:r w:rsidRPr="00BD7981">
        <w:rPr>
          <w:rFonts w:ascii="Times New Roman" w:hAnsi="Times New Roman" w:cs="Times New Roman"/>
          <w:sz w:val="24"/>
        </w:rPr>
        <w:t xml:space="preserve">The Hydrocarbon Development Institute of Pakistan (HDIP) invites electronic bids from eligible bidder(s) under “single stage two envelop bidding system” (i.e., Technical and Financial Bids in separate upload in PPRA EPADS under Rule-36(b) of Public Procurement Rules, 2004) for the supply/installation of </w:t>
      </w:r>
      <w:r w:rsidR="00366C10" w:rsidRPr="00BD7981">
        <w:rPr>
          <w:rFonts w:ascii="Times New Roman" w:hAnsi="Times New Roman" w:cs="Times New Roman"/>
          <w:sz w:val="24"/>
        </w:rPr>
        <w:t xml:space="preserve">Lab </w:t>
      </w:r>
      <w:r w:rsidR="0054786A">
        <w:rPr>
          <w:rFonts w:ascii="Times New Roman" w:hAnsi="Times New Roman" w:cs="Times New Roman"/>
          <w:sz w:val="24"/>
        </w:rPr>
        <w:t>Equipment as</w:t>
      </w:r>
      <w:r w:rsidRPr="00BD7981">
        <w:rPr>
          <w:rFonts w:ascii="Times New Roman" w:hAnsi="Times New Roman" w:cs="Times New Roman"/>
          <w:sz w:val="24"/>
        </w:rPr>
        <w:t xml:space="preserve"> per tender document Specifications mentioned </w:t>
      </w:r>
      <w:r w:rsidR="00A672FA" w:rsidRPr="00BD7981">
        <w:rPr>
          <w:rFonts w:ascii="Times New Roman" w:hAnsi="Times New Roman" w:cs="Times New Roman"/>
          <w:sz w:val="24"/>
        </w:rPr>
        <w:t>as: -</w:t>
      </w:r>
    </w:p>
    <w:p w:rsidR="00150DAC" w:rsidRPr="00BD7981" w:rsidRDefault="00150DAC" w:rsidP="007D6325">
      <w:pPr>
        <w:spacing w:line="276" w:lineRule="auto"/>
        <w:ind w:left="340" w:right="833"/>
        <w:jc w:val="both"/>
        <w:rPr>
          <w:rFonts w:ascii="Times New Roman" w:hAnsi="Times New Roman" w:cs="Times New Roman"/>
          <w:sz w:val="24"/>
        </w:rPr>
      </w:pPr>
    </w:p>
    <w:p w:rsidR="008E174B" w:rsidRPr="00BD7981" w:rsidRDefault="00DF0012" w:rsidP="00490C2B">
      <w:pPr>
        <w:pStyle w:val="ListParagraph"/>
        <w:numPr>
          <w:ilvl w:val="2"/>
          <w:numId w:val="9"/>
        </w:numPr>
        <w:tabs>
          <w:tab w:val="left" w:pos="1419"/>
          <w:tab w:val="left" w:pos="5381"/>
        </w:tabs>
        <w:spacing w:before="1" w:line="276" w:lineRule="auto"/>
        <w:ind w:left="1419" w:hanging="719"/>
        <w:rPr>
          <w:rFonts w:ascii="Times New Roman" w:hAnsi="Times New Roman" w:cs="Times New Roman"/>
          <w:sz w:val="24"/>
        </w:rPr>
      </w:pPr>
      <w:r>
        <w:rPr>
          <w:rFonts w:ascii="Times New Roman" w:hAnsi="Times New Roman" w:cs="Times New Roman"/>
          <w:sz w:val="24"/>
        </w:rPr>
        <w:t xml:space="preserve">Carbon Sulphur Determinator </w:t>
      </w:r>
      <w:r w:rsidR="0055041D" w:rsidRPr="00BD7981">
        <w:rPr>
          <w:rFonts w:ascii="Times New Roman" w:hAnsi="Times New Roman" w:cs="Times New Roman"/>
          <w:sz w:val="24"/>
        </w:rPr>
        <w:tab/>
      </w:r>
      <w:r w:rsidR="0055041D" w:rsidRPr="00BD7981">
        <w:rPr>
          <w:rFonts w:ascii="Times New Roman" w:hAnsi="Times New Roman" w:cs="Times New Roman"/>
          <w:sz w:val="24"/>
        </w:rPr>
        <w:tab/>
      </w:r>
      <w:r w:rsidR="0055041D" w:rsidRPr="00BD7981">
        <w:rPr>
          <w:rFonts w:ascii="Times New Roman" w:hAnsi="Times New Roman" w:cs="Times New Roman"/>
          <w:sz w:val="24"/>
        </w:rPr>
        <w:tab/>
      </w:r>
      <w:r w:rsidR="00BC4212" w:rsidRPr="00BD7981">
        <w:rPr>
          <w:rFonts w:ascii="Times New Roman" w:hAnsi="Times New Roman" w:cs="Times New Roman"/>
          <w:sz w:val="24"/>
        </w:rPr>
        <w:tab/>
      </w:r>
      <w:r w:rsidR="00BC4212" w:rsidRPr="00BD7981">
        <w:rPr>
          <w:rFonts w:ascii="Times New Roman" w:hAnsi="Times New Roman" w:cs="Times New Roman"/>
          <w:spacing w:val="-2"/>
          <w:sz w:val="24"/>
        </w:rPr>
        <w:t>(</w:t>
      </w:r>
      <w:r w:rsidR="00BC4212" w:rsidRPr="00BD7981">
        <w:rPr>
          <w:rFonts w:ascii="Times New Roman" w:hAnsi="Times New Roman" w:cs="Times New Roman"/>
          <w:b/>
          <w:spacing w:val="-2"/>
          <w:sz w:val="24"/>
        </w:rPr>
        <w:t>Annexure-</w:t>
      </w:r>
      <w:r w:rsidR="00BC4212" w:rsidRPr="00BD7981">
        <w:rPr>
          <w:rFonts w:ascii="Times New Roman" w:hAnsi="Times New Roman" w:cs="Times New Roman"/>
          <w:b/>
          <w:spacing w:val="-5"/>
          <w:sz w:val="24"/>
        </w:rPr>
        <w:t>G</w:t>
      </w:r>
      <w:r w:rsidR="00BC4212" w:rsidRPr="00BD7981">
        <w:rPr>
          <w:rFonts w:ascii="Times New Roman" w:hAnsi="Times New Roman" w:cs="Times New Roman"/>
          <w:spacing w:val="-5"/>
          <w:sz w:val="24"/>
        </w:rPr>
        <w:t>)</w:t>
      </w:r>
    </w:p>
    <w:p w:rsidR="008E174B" w:rsidRPr="00BD7981" w:rsidRDefault="008E174B" w:rsidP="007D6325">
      <w:pPr>
        <w:pStyle w:val="BodyText"/>
        <w:spacing w:before="106" w:line="276" w:lineRule="auto"/>
        <w:rPr>
          <w:rFonts w:ascii="Times New Roman" w:hAnsi="Times New Roman" w:cs="Times New Roman"/>
          <w:b/>
        </w:rPr>
      </w:pPr>
    </w:p>
    <w:p w:rsidR="00665941" w:rsidRPr="00BD7981" w:rsidRDefault="00665941" w:rsidP="00490C2B">
      <w:pPr>
        <w:pStyle w:val="ListParagraph"/>
        <w:numPr>
          <w:ilvl w:val="0"/>
          <w:numId w:val="16"/>
        </w:numPr>
        <w:spacing w:before="175" w:line="276" w:lineRule="auto"/>
        <w:rPr>
          <w:rFonts w:ascii="Times New Roman" w:hAnsi="Times New Roman" w:cs="Times New Roman"/>
          <w:b/>
          <w:sz w:val="24"/>
          <w:u w:val="single"/>
        </w:rPr>
      </w:pPr>
      <w:r w:rsidRPr="00BD7981">
        <w:rPr>
          <w:rFonts w:ascii="Times New Roman" w:hAnsi="Times New Roman" w:cs="Times New Roman"/>
          <w:b/>
          <w:sz w:val="24"/>
          <w:u w:val="single"/>
        </w:rPr>
        <w:t xml:space="preserve">INSTRUCTIONS TO BIDDER(S): </w:t>
      </w:r>
    </w:p>
    <w:p w:rsidR="00A672FA" w:rsidRPr="00BD7981" w:rsidRDefault="00A672FA" w:rsidP="00490C2B">
      <w:pPr>
        <w:pStyle w:val="ListParagraph"/>
        <w:numPr>
          <w:ilvl w:val="0"/>
          <w:numId w:val="7"/>
        </w:numPr>
        <w:tabs>
          <w:tab w:val="left" w:pos="630"/>
        </w:tabs>
        <w:spacing w:before="233" w:line="276" w:lineRule="auto"/>
        <w:ind w:left="810" w:right="840" w:hanging="360"/>
        <w:rPr>
          <w:rFonts w:ascii="Times New Roman" w:hAnsi="Times New Roman" w:cs="Times New Roman"/>
          <w:sz w:val="24"/>
        </w:rPr>
      </w:pPr>
      <w:r w:rsidRPr="00BD7981">
        <w:rPr>
          <w:rFonts w:ascii="Times New Roman" w:hAnsi="Times New Roman" w:cs="Times New Roman"/>
          <w:sz w:val="24"/>
        </w:rPr>
        <w:t>All prospective bidder(s) are advised to read carefully all terms &amp; conditions mentioned in the Tender Documents prior to filling/ submission of their quotation.</w:t>
      </w:r>
    </w:p>
    <w:p w:rsidR="00363999" w:rsidRPr="00BD7981" w:rsidRDefault="0027742A" w:rsidP="00490C2B">
      <w:pPr>
        <w:pStyle w:val="ListParagraph"/>
        <w:numPr>
          <w:ilvl w:val="0"/>
          <w:numId w:val="7"/>
        </w:numPr>
        <w:tabs>
          <w:tab w:val="left" w:pos="1691"/>
          <w:tab w:val="left" w:pos="1713"/>
        </w:tabs>
        <w:spacing w:before="233" w:line="276" w:lineRule="auto"/>
        <w:ind w:left="810" w:right="840" w:hanging="360"/>
        <w:rPr>
          <w:rFonts w:ascii="Times New Roman" w:hAnsi="Times New Roman" w:cs="Times New Roman"/>
          <w:sz w:val="24"/>
        </w:rPr>
      </w:pPr>
      <w:r w:rsidRPr="00BD7981">
        <w:rPr>
          <w:rFonts w:ascii="Times New Roman" w:hAnsi="Times New Roman" w:cs="Times New Roman"/>
          <w:sz w:val="24"/>
        </w:rPr>
        <w:t xml:space="preserve">E-bidding documents as per regulations, containing detail terms and conditions, specifications and requirements etc. are available for the registered bidders on EPADS at </w:t>
      </w:r>
      <w:hyperlink r:id="rId8" w:history="1">
        <w:r w:rsidRPr="00BD7981">
          <w:rPr>
            <w:rFonts w:ascii="Times New Roman" w:hAnsi="Times New Roman" w:cs="Times New Roman"/>
            <w:sz w:val="24"/>
          </w:rPr>
          <w:t>https://eprocure.gov.pk</w:t>
        </w:r>
      </w:hyperlink>
      <w:r w:rsidRPr="00BD7981">
        <w:rPr>
          <w:rFonts w:ascii="Times New Roman" w:hAnsi="Times New Roman" w:cs="Times New Roman"/>
          <w:sz w:val="24"/>
        </w:rPr>
        <w:t xml:space="preserve">. </w:t>
      </w:r>
      <w:r w:rsidR="00A672FA" w:rsidRPr="00BD7981">
        <w:rPr>
          <w:rFonts w:ascii="Times New Roman" w:hAnsi="Times New Roman" w:cs="Times New Roman"/>
          <w:sz w:val="24"/>
        </w:rPr>
        <w:t>Bidder(s) are required to submit their bid(s), only on EPADS requirements. No manual bid will be accepted in any case.</w:t>
      </w:r>
      <w:r w:rsidR="00D65F9E" w:rsidRPr="00BD7981">
        <w:rPr>
          <w:rFonts w:ascii="Times New Roman" w:hAnsi="Times New Roman" w:cs="Times New Roman"/>
          <w:sz w:val="24"/>
        </w:rPr>
        <w:t xml:space="preserve"> In case of any technical difficulty in using EPADS, prospective bidders may contact PPRA Team, Director MIS Room No.109, 1st Floor, FBC building Sector G-5/2, Islamabad. Contact Number 051-111-137-237.</w:t>
      </w:r>
    </w:p>
    <w:p w:rsidR="00737878" w:rsidRPr="00BD7981" w:rsidRDefault="00363999" w:rsidP="00490C2B">
      <w:pPr>
        <w:pStyle w:val="ListParagraph"/>
        <w:numPr>
          <w:ilvl w:val="0"/>
          <w:numId w:val="7"/>
        </w:numPr>
        <w:tabs>
          <w:tab w:val="left" w:pos="1691"/>
          <w:tab w:val="left" w:pos="1713"/>
        </w:tabs>
        <w:spacing w:before="233" w:line="276" w:lineRule="auto"/>
        <w:ind w:left="810" w:right="840" w:hanging="360"/>
        <w:rPr>
          <w:rFonts w:ascii="Times New Roman" w:hAnsi="Times New Roman" w:cs="Times New Roman"/>
          <w:sz w:val="24"/>
        </w:rPr>
      </w:pPr>
      <w:r w:rsidRPr="00BD7981">
        <w:rPr>
          <w:rFonts w:ascii="Times New Roman" w:hAnsi="Times New Roman" w:cs="Times New Roman"/>
          <w:sz w:val="24"/>
        </w:rPr>
        <w:t>At any time prior to the deadline for submission of bids, a modification in bidding document in the form of an addendum can be issued in response to a clarification requested by a respective bidder(s) or even whenever the Procuring agency reconsiders it beneficial to issue such a clarification and/or amendment to all bidder(s). The clarification / amendment will be issued (in general), placed on EPADS and PPRA website for the intimation to all the prospective bidder(s).</w:t>
      </w:r>
    </w:p>
    <w:p w:rsidR="00737878" w:rsidRPr="00BD7981" w:rsidRDefault="001A669E" w:rsidP="00490C2B">
      <w:pPr>
        <w:pStyle w:val="ListParagraph"/>
        <w:numPr>
          <w:ilvl w:val="0"/>
          <w:numId w:val="7"/>
        </w:numPr>
        <w:tabs>
          <w:tab w:val="left" w:pos="1691"/>
          <w:tab w:val="left" w:pos="1713"/>
        </w:tabs>
        <w:spacing w:before="233" w:line="276" w:lineRule="auto"/>
        <w:ind w:left="810" w:right="840" w:hanging="360"/>
        <w:rPr>
          <w:rFonts w:ascii="Times New Roman" w:hAnsi="Times New Roman" w:cs="Times New Roman"/>
          <w:sz w:val="24"/>
        </w:rPr>
      </w:pPr>
      <w:r w:rsidRPr="001A669E">
        <w:rPr>
          <w:rFonts w:ascii="Times New Roman" w:hAnsi="Times New Roman" w:cs="Times New Roman"/>
          <w:noProof/>
        </w:rPr>
        <w:pict>
          <v:shape id="Graphic 37" o:spid="_x0000_s1047" style="position:absolute;left:0;text-align:left;margin-left:202.6pt;margin-top:32.1pt;width:148.1pt;height:13.8pt;z-index:-15711232;visibility:visible;mso-wrap-style:square;mso-wrap-distance-left:0;mso-wrap-distance-top:0;mso-wrap-distance-right:0;mso-wrap-distance-bottom:0;mso-position-horizontal:absolute;mso-position-horizontal-relative:page;mso-position-vertical:absolute;mso-position-vertical-relative:text;v-text-anchor:top" coordsize="188087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" path="m1880870,l,,,175259r1880870,l1880870,xe" fillcolor="yellow" stroked="f">
            <v:path arrowok="t"/>
            <w10:wrap anchorx="page"/>
          </v:shape>
        </w:pict>
      </w:r>
      <w:r w:rsidR="00737878" w:rsidRPr="00BD7981">
        <w:rPr>
          <w:rFonts w:ascii="Times New Roman" w:hAnsi="Times New Roman" w:cs="Times New Roman"/>
          <w:sz w:val="24"/>
        </w:rPr>
        <w:t xml:space="preserve">The Procuring agency reserves the right to increase or decrease the quantities </w:t>
      </w:r>
      <w:r w:rsidR="00737878" w:rsidRPr="00BD7981">
        <w:rPr>
          <w:rFonts w:ascii="Times New Roman" w:hAnsi="Times New Roman" w:cs="Times New Roman"/>
          <w:sz w:val="24"/>
          <w:shd w:val="clear" w:color="auto" w:fill="FFFFFF" w:themeFill="background1"/>
        </w:rPr>
        <w:t>at any stage (as per requirement)</w:t>
      </w:r>
      <w:r w:rsidR="00737878" w:rsidRPr="003D26E0">
        <w:rPr>
          <w:rFonts w:ascii="Times New Roman" w:hAnsi="Times New Roman" w:cs="Times New Roman"/>
          <w:sz w:val="24"/>
          <w:highlight w:val="lightGray"/>
        </w:rPr>
        <w:t xml:space="preserve">or may cancel </w:t>
      </w:r>
      <w:r w:rsidR="00A36E2A" w:rsidRPr="003D26E0">
        <w:rPr>
          <w:rFonts w:ascii="Times New Roman" w:hAnsi="Times New Roman" w:cs="Times New Roman"/>
          <w:sz w:val="24"/>
          <w:highlight w:val="lightGray"/>
        </w:rPr>
        <w:t>whole item</w:t>
      </w:r>
      <w:r w:rsidR="00737878" w:rsidRPr="003D26E0">
        <w:rPr>
          <w:rFonts w:ascii="Times New Roman" w:hAnsi="Times New Roman" w:cs="Times New Roman"/>
          <w:sz w:val="24"/>
          <w:highlight w:val="lightGray"/>
        </w:rPr>
        <w:t xml:space="preserve"> shown</w:t>
      </w:r>
      <w:r w:rsidR="00737878" w:rsidRPr="003D26E0">
        <w:rPr>
          <w:rFonts w:ascii="Times New Roman" w:hAnsi="Times New Roman" w:cs="Times New Roman"/>
          <w:sz w:val="24"/>
        </w:rPr>
        <w:t xml:space="preserve"> in the Tender Specifications Notice without assigning any reason thereof, prior to the acceptance</w:t>
      </w:r>
      <w:r w:rsidR="00737878" w:rsidRPr="00BD7981">
        <w:rPr>
          <w:rFonts w:ascii="Times New Roman" w:hAnsi="Times New Roman" w:cs="Times New Roman"/>
          <w:sz w:val="24"/>
        </w:rPr>
        <w:t xml:space="preserve"> of bids.</w:t>
      </w:r>
    </w:p>
    <w:p w:rsidR="00835AAC" w:rsidRPr="00BD7981" w:rsidRDefault="00737878" w:rsidP="00490C2B">
      <w:pPr>
        <w:pStyle w:val="ListParagraph"/>
        <w:numPr>
          <w:ilvl w:val="0"/>
          <w:numId w:val="7"/>
        </w:numPr>
        <w:tabs>
          <w:tab w:val="left" w:pos="1691"/>
          <w:tab w:val="left" w:pos="1713"/>
        </w:tabs>
        <w:spacing w:before="233" w:line="276" w:lineRule="auto"/>
        <w:ind w:left="810" w:right="840" w:hanging="360"/>
        <w:rPr>
          <w:rFonts w:ascii="Times New Roman" w:hAnsi="Times New Roman" w:cs="Times New Roman"/>
          <w:sz w:val="24"/>
        </w:rPr>
      </w:pPr>
      <w:r w:rsidRPr="00BD7981">
        <w:rPr>
          <w:rFonts w:ascii="Times New Roman" w:hAnsi="Times New Roman" w:cs="Times New Roman"/>
          <w:sz w:val="24"/>
        </w:rPr>
        <w:t>The Procuring agency reserves the right to have the items inspected by its own representative, or by 3rd party at its own cost (if required).</w:t>
      </w:r>
    </w:p>
    <w:p w:rsidR="00835AAC" w:rsidRPr="00BD7981" w:rsidRDefault="00835AAC" w:rsidP="00490C2B">
      <w:pPr>
        <w:pStyle w:val="ListParagraph"/>
        <w:numPr>
          <w:ilvl w:val="0"/>
          <w:numId w:val="7"/>
        </w:numPr>
        <w:tabs>
          <w:tab w:val="left" w:pos="1691"/>
          <w:tab w:val="left" w:pos="1713"/>
        </w:tabs>
        <w:spacing w:before="233" w:line="276" w:lineRule="auto"/>
        <w:ind w:left="810" w:right="840" w:hanging="360"/>
        <w:rPr>
          <w:rFonts w:ascii="Times New Roman" w:hAnsi="Times New Roman" w:cs="Times New Roman"/>
          <w:sz w:val="24"/>
        </w:rPr>
      </w:pPr>
      <w:r w:rsidRPr="00BD7981">
        <w:rPr>
          <w:rFonts w:ascii="Times New Roman" w:hAnsi="Times New Roman" w:cs="Times New Roman"/>
          <w:sz w:val="24"/>
        </w:rPr>
        <w:t>The Procuring agency reserves the right to accept or reject any bid and to annul the bidding process and reject all the bids at any time prior to award of Purchase Order without thereby incurring any liability to the affected bidder(s) or any obligation there under. However, HDIP shall, upon request communicate to any bidder(s) who submitted a bid, the grounds for its rejection, but it is not required to justify those grounds.</w:t>
      </w:r>
    </w:p>
    <w:p w:rsidR="00835AAC" w:rsidRPr="00BD7981" w:rsidRDefault="00835AAC" w:rsidP="00490C2B">
      <w:pPr>
        <w:pStyle w:val="ListParagraph"/>
        <w:numPr>
          <w:ilvl w:val="0"/>
          <w:numId w:val="7"/>
        </w:numPr>
        <w:tabs>
          <w:tab w:val="left" w:pos="900"/>
        </w:tabs>
        <w:spacing w:before="233" w:line="276" w:lineRule="auto"/>
        <w:ind w:left="810" w:right="840" w:hanging="360"/>
        <w:rPr>
          <w:rFonts w:ascii="Times New Roman" w:hAnsi="Times New Roman" w:cs="Times New Roman"/>
          <w:sz w:val="24"/>
        </w:rPr>
      </w:pPr>
      <w:r w:rsidRPr="00BD7981">
        <w:rPr>
          <w:rFonts w:ascii="Times New Roman" w:hAnsi="Times New Roman" w:cs="Times New Roman"/>
          <w:sz w:val="24"/>
        </w:rPr>
        <w:t>Unsolicited advice / clarifications and personal approaches by the bidder(s) at any stage of evaluation are strictly prohibited and shall lead to disqualification.</w:t>
      </w:r>
    </w:p>
    <w:p w:rsidR="00C72CDE" w:rsidRPr="00BD7981" w:rsidRDefault="00835AAC" w:rsidP="00490C2B">
      <w:pPr>
        <w:pStyle w:val="ListParagraph"/>
        <w:numPr>
          <w:ilvl w:val="0"/>
          <w:numId w:val="7"/>
        </w:numPr>
        <w:tabs>
          <w:tab w:val="left" w:pos="900"/>
        </w:tabs>
        <w:spacing w:before="233" w:line="276" w:lineRule="auto"/>
        <w:ind w:left="810" w:right="840" w:hanging="360"/>
        <w:rPr>
          <w:rFonts w:ascii="Times New Roman" w:hAnsi="Times New Roman" w:cs="Times New Roman"/>
          <w:sz w:val="24"/>
        </w:rPr>
      </w:pPr>
      <w:r w:rsidRPr="00BD7981">
        <w:rPr>
          <w:rFonts w:ascii="Times New Roman" w:hAnsi="Times New Roman" w:cs="Times New Roman"/>
          <w:sz w:val="24"/>
        </w:rPr>
        <w:t>The bidder(s) are expected to examine all instructions, forms, terms and specifications in the Bidding Documents. Failure to furnish all information required by the Bidding Documents or submission of a bid not substantially responsive to Bidding Documents in all respect will result in the rejection of the bid(s).</w:t>
      </w:r>
    </w:p>
    <w:p w:rsidR="009C72FA" w:rsidRPr="00BD7981" w:rsidRDefault="006F6F73" w:rsidP="00490C2B">
      <w:pPr>
        <w:pStyle w:val="ListParagraph"/>
        <w:numPr>
          <w:ilvl w:val="0"/>
          <w:numId w:val="7"/>
        </w:numPr>
        <w:tabs>
          <w:tab w:val="left" w:pos="900"/>
        </w:tabs>
        <w:spacing w:before="233" w:line="276" w:lineRule="auto"/>
        <w:ind w:left="810" w:right="840" w:hanging="360"/>
        <w:rPr>
          <w:rFonts w:ascii="Times New Roman" w:hAnsi="Times New Roman" w:cs="Times New Roman"/>
          <w:sz w:val="24"/>
        </w:rPr>
      </w:pPr>
      <w:r w:rsidRPr="00BD7981">
        <w:rPr>
          <w:rFonts w:ascii="Times New Roman" w:hAnsi="Times New Roman" w:cs="Times New Roman"/>
          <w:sz w:val="24"/>
        </w:rPr>
        <w:lastRenderedPageBreak/>
        <w:t xml:space="preserve">Black listing procedure will be adopted as per PPRA rules. </w:t>
      </w:r>
      <w:r w:rsidR="00835AAC" w:rsidRPr="00BD7981">
        <w:rPr>
          <w:rFonts w:ascii="Times New Roman" w:hAnsi="Times New Roman" w:cs="Times New Roman"/>
          <w:sz w:val="24"/>
        </w:rPr>
        <w:t>The bidders, contractors, suppliers, agents, consultants, partnership or firms shall be dealt accordingly.</w:t>
      </w:r>
    </w:p>
    <w:p w:rsidR="009C72FA" w:rsidRPr="00BD7981" w:rsidRDefault="009C72FA" w:rsidP="00E06DCB">
      <w:pPr>
        <w:tabs>
          <w:tab w:val="left" w:pos="270"/>
        </w:tabs>
        <w:spacing w:before="175" w:line="276" w:lineRule="auto"/>
        <w:rPr>
          <w:rFonts w:ascii="Times New Roman" w:hAnsi="Times New Roman" w:cs="Times New Roman"/>
          <w:b/>
          <w:sz w:val="24"/>
          <w:u w:val="single"/>
        </w:rPr>
      </w:pPr>
      <w:r w:rsidRPr="00BD7981">
        <w:rPr>
          <w:rFonts w:ascii="Times New Roman" w:hAnsi="Times New Roman" w:cs="Times New Roman"/>
          <w:b/>
          <w:sz w:val="24"/>
          <w:u w:val="single"/>
        </w:rPr>
        <w:t>2.</w:t>
      </w:r>
      <w:r w:rsidRPr="00BD7981">
        <w:rPr>
          <w:rFonts w:ascii="Times New Roman" w:hAnsi="Times New Roman" w:cs="Times New Roman"/>
          <w:b/>
          <w:sz w:val="24"/>
          <w:u w:val="single"/>
        </w:rPr>
        <w:tab/>
      </w:r>
      <w:r w:rsidR="00F73EF2" w:rsidRPr="00BD7981">
        <w:rPr>
          <w:rFonts w:ascii="Times New Roman" w:hAnsi="Times New Roman" w:cs="Times New Roman"/>
          <w:b/>
          <w:sz w:val="24"/>
          <w:u w:val="single"/>
        </w:rPr>
        <w:t>PREPARATION OF BIDS</w:t>
      </w:r>
    </w:p>
    <w:p w:rsidR="009C72FA" w:rsidRPr="00BD7981" w:rsidRDefault="00342001" w:rsidP="00490C2B">
      <w:pPr>
        <w:pStyle w:val="ListParagraph"/>
        <w:numPr>
          <w:ilvl w:val="0"/>
          <w:numId w:val="10"/>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Single Stage Two Envelope Basis submission on EPDAS (PPRA Procurement System)</w:t>
      </w:r>
      <w:r w:rsidR="009C72FA" w:rsidRPr="00BD7981">
        <w:rPr>
          <w:rFonts w:ascii="Times New Roman" w:hAnsi="Times New Roman" w:cs="Times New Roman"/>
          <w:sz w:val="24"/>
        </w:rPr>
        <w:t>.</w:t>
      </w:r>
    </w:p>
    <w:p w:rsidR="00E63872" w:rsidRPr="00BD7981" w:rsidRDefault="00342001" w:rsidP="00490C2B">
      <w:pPr>
        <w:pStyle w:val="ListParagraph"/>
        <w:numPr>
          <w:ilvl w:val="0"/>
          <w:numId w:val="10"/>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 xml:space="preserve">The bid shall comprise a single package containing two separate envelopes. Both proposals (Technical &amp; Financial) shall be uploaded on EPADS site. </w:t>
      </w:r>
    </w:p>
    <w:p w:rsidR="00E63872" w:rsidRPr="00BD7981" w:rsidRDefault="00E63872" w:rsidP="00490C2B">
      <w:pPr>
        <w:pStyle w:val="ListParagraph"/>
        <w:numPr>
          <w:ilvl w:val="0"/>
          <w:numId w:val="10"/>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 xml:space="preserve">Only Technical bid will be opened on EPADS, Financial bid will be opened </w:t>
      </w:r>
      <w:r w:rsidR="00197331" w:rsidRPr="00BD7981">
        <w:rPr>
          <w:rFonts w:ascii="Times New Roman" w:hAnsi="Times New Roman" w:cs="Times New Roman"/>
          <w:sz w:val="24"/>
        </w:rPr>
        <w:t>for</w:t>
      </w:r>
      <w:r w:rsidRPr="00BD7981">
        <w:rPr>
          <w:rFonts w:ascii="Times New Roman" w:hAnsi="Times New Roman" w:cs="Times New Roman"/>
          <w:sz w:val="24"/>
        </w:rPr>
        <w:t xml:space="preserve"> the bidders, who qualified the technical bid, will be informed to qualified bidders through email. </w:t>
      </w:r>
    </w:p>
    <w:p w:rsidR="00E63872" w:rsidRPr="00D03424" w:rsidRDefault="00E63872" w:rsidP="00490C2B">
      <w:pPr>
        <w:pStyle w:val="ListParagraph"/>
        <w:numPr>
          <w:ilvl w:val="0"/>
          <w:numId w:val="10"/>
        </w:numPr>
        <w:tabs>
          <w:tab w:val="left" w:pos="810"/>
        </w:tabs>
        <w:spacing w:line="276" w:lineRule="auto"/>
        <w:ind w:left="810" w:right="840" w:hanging="450"/>
        <w:rPr>
          <w:rFonts w:ascii="Times New Roman" w:hAnsi="Times New Roman" w:cs="Times New Roman"/>
          <w:sz w:val="24"/>
        </w:rPr>
      </w:pPr>
      <w:r w:rsidRPr="00D03424">
        <w:rPr>
          <w:rFonts w:ascii="Times New Roman" w:hAnsi="Times New Roman" w:cs="Times New Roman"/>
          <w:sz w:val="24"/>
        </w:rPr>
        <w:t xml:space="preserve">Bid security amount will be in shape of Call Deposit Receipt (CDR)/Pay Order in the name of </w:t>
      </w:r>
      <w:r w:rsidR="00C06556">
        <w:rPr>
          <w:rFonts w:ascii="Times New Roman" w:hAnsi="Times New Roman" w:cs="Times New Roman"/>
          <w:sz w:val="24"/>
        </w:rPr>
        <w:t>General Manager</w:t>
      </w:r>
      <w:r w:rsidRPr="00D03424">
        <w:rPr>
          <w:rFonts w:ascii="Times New Roman" w:hAnsi="Times New Roman" w:cs="Times New Roman"/>
          <w:sz w:val="24"/>
        </w:rPr>
        <w:t xml:space="preserve">, </w:t>
      </w:r>
      <w:r w:rsidR="00C06556">
        <w:rPr>
          <w:rFonts w:ascii="Times New Roman" w:hAnsi="Times New Roman" w:cs="Times New Roman"/>
          <w:sz w:val="24"/>
        </w:rPr>
        <w:t>HDIP, Operations Office, Islamabad</w:t>
      </w:r>
      <w:r w:rsidRPr="00D03424">
        <w:rPr>
          <w:rFonts w:ascii="Times New Roman" w:hAnsi="Times New Roman" w:cs="Times New Roman"/>
          <w:sz w:val="24"/>
        </w:rPr>
        <w:t xml:space="preserve"> and Original CDR will be deposited in the given office address before deadline of opening of technical bid. </w:t>
      </w:r>
    </w:p>
    <w:p w:rsidR="00E63872" w:rsidRPr="00BD7981" w:rsidRDefault="00E63872" w:rsidP="00490C2B">
      <w:pPr>
        <w:pStyle w:val="ListParagraph"/>
        <w:numPr>
          <w:ilvl w:val="0"/>
          <w:numId w:val="10"/>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The procuring agency will evaluate the technical proposal in a manner prescribed in advance, without reference to the price and reject any proposal which does not conform to the specified requirements.</w:t>
      </w:r>
    </w:p>
    <w:p w:rsidR="0061008A" w:rsidRPr="00BD7981" w:rsidRDefault="00E63872" w:rsidP="00490C2B">
      <w:pPr>
        <w:pStyle w:val="ListParagraph"/>
        <w:numPr>
          <w:ilvl w:val="0"/>
          <w:numId w:val="10"/>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The financial proposals of bids shall be opened publicly accordingly at a time, date and venue announced after technical evaluation</w:t>
      </w:r>
      <w:r w:rsidR="001302F6" w:rsidRPr="00BD7981">
        <w:rPr>
          <w:rFonts w:ascii="Times New Roman" w:hAnsi="Times New Roman" w:cs="Times New Roman"/>
          <w:sz w:val="24"/>
        </w:rPr>
        <w:t>, will be informed to all bidders.</w:t>
      </w:r>
    </w:p>
    <w:p w:rsidR="0061008A" w:rsidRPr="00BD7981" w:rsidRDefault="00E63872" w:rsidP="00490C2B">
      <w:pPr>
        <w:pStyle w:val="ListParagraph"/>
        <w:numPr>
          <w:ilvl w:val="0"/>
          <w:numId w:val="10"/>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The financial proposal of bids found technically nonresponsive will be returned un-o</w:t>
      </w:r>
      <w:r w:rsidR="0061008A" w:rsidRPr="00BD7981">
        <w:rPr>
          <w:rFonts w:ascii="Times New Roman" w:hAnsi="Times New Roman" w:cs="Times New Roman"/>
          <w:sz w:val="24"/>
        </w:rPr>
        <w:t>pened to the respective bidders.</w:t>
      </w:r>
    </w:p>
    <w:p w:rsidR="00FD5E56" w:rsidRPr="00BD7981" w:rsidRDefault="00E63872" w:rsidP="00490C2B">
      <w:pPr>
        <w:pStyle w:val="ListParagraph"/>
        <w:numPr>
          <w:ilvl w:val="0"/>
          <w:numId w:val="10"/>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The bid found to be the most advantageous bid (MAB) shall be accepted.</w:t>
      </w:r>
    </w:p>
    <w:p w:rsidR="00FD5E56" w:rsidRPr="00BD7981" w:rsidRDefault="00FD5E56" w:rsidP="00490C2B">
      <w:pPr>
        <w:pStyle w:val="ListParagraph"/>
        <w:numPr>
          <w:ilvl w:val="0"/>
          <w:numId w:val="10"/>
        </w:numPr>
        <w:tabs>
          <w:tab w:val="left" w:pos="810"/>
        </w:tabs>
        <w:spacing w:line="276" w:lineRule="auto"/>
        <w:ind w:left="810" w:hanging="450"/>
        <w:rPr>
          <w:rFonts w:ascii="Times New Roman" w:hAnsi="Times New Roman" w:cs="Times New Roman"/>
          <w:sz w:val="24"/>
        </w:rPr>
      </w:pPr>
      <w:r w:rsidRPr="00BD7981">
        <w:rPr>
          <w:rFonts w:ascii="Times New Roman" w:hAnsi="Times New Roman" w:cs="Times New Roman"/>
          <w:sz w:val="24"/>
        </w:rPr>
        <w:t>The</w:t>
      </w:r>
      <w:r w:rsidR="00F71DD7">
        <w:rPr>
          <w:rFonts w:ascii="Times New Roman" w:hAnsi="Times New Roman" w:cs="Times New Roman"/>
          <w:sz w:val="24"/>
        </w:rPr>
        <w:t xml:space="preserve"> </w:t>
      </w:r>
      <w:r w:rsidRPr="00BD7981">
        <w:rPr>
          <w:rFonts w:ascii="Times New Roman" w:hAnsi="Times New Roman" w:cs="Times New Roman"/>
          <w:sz w:val="24"/>
        </w:rPr>
        <w:t>Bid</w:t>
      </w:r>
      <w:r w:rsidR="00F71DD7">
        <w:rPr>
          <w:rFonts w:ascii="Times New Roman" w:hAnsi="Times New Roman" w:cs="Times New Roman"/>
          <w:sz w:val="24"/>
        </w:rPr>
        <w:t xml:space="preserve"> </w:t>
      </w:r>
      <w:r w:rsidRPr="00BD7981">
        <w:rPr>
          <w:rFonts w:ascii="Times New Roman" w:hAnsi="Times New Roman" w:cs="Times New Roman"/>
          <w:sz w:val="24"/>
        </w:rPr>
        <w:t>shall</w:t>
      </w:r>
      <w:r w:rsidR="00F71DD7">
        <w:rPr>
          <w:rFonts w:ascii="Times New Roman" w:hAnsi="Times New Roman" w:cs="Times New Roman"/>
          <w:sz w:val="24"/>
        </w:rPr>
        <w:t xml:space="preserve"> </w:t>
      </w:r>
      <w:r w:rsidRPr="00BD7981">
        <w:rPr>
          <w:rFonts w:ascii="Times New Roman" w:hAnsi="Times New Roman" w:cs="Times New Roman"/>
          <w:sz w:val="24"/>
        </w:rPr>
        <w:t>comprise</w:t>
      </w:r>
      <w:r w:rsidR="00F71DD7">
        <w:rPr>
          <w:rFonts w:ascii="Times New Roman" w:hAnsi="Times New Roman" w:cs="Times New Roman"/>
          <w:sz w:val="24"/>
        </w:rPr>
        <w:t xml:space="preserve"> </w:t>
      </w:r>
      <w:r w:rsidRPr="00BD7981">
        <w:rPr>
          <w:rFonts w:ascii="Times New Roman" w:hAnsi="Times New Roman" w:cs="Times New Roman"/>
          <w:spacing w:val="-5"/>
          <w:sz w:val="24"/>
        </w:rPr>
        <w:t>of:</w:t>
      </w:r>
    </w:p>
    <w:p w:rsidR="00FD5E56" w:rsidRPr="00BD7981" w:rsidRDefault="00BC4212" w:rsidP="00490C2B">
      <w:pPr>
        <w:pStyle w:val="ListParagraph"/>
        <w:numPr>
          <w:ilvl w:val="0"/>
          <w:numId w:val="11"/>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Copies of NTN, Sales Tax and Active Tax Payer’s List Certificates along with Technical qualification and credentials of the firm with the proposal of back up service</w:t>
      </w:r>
      <w:r w:rsidR="00197331" w:rsidRPr="00BD7981">
        <w:rPr>
          <w:rFonts w:ascii="Times New Roman" w:hAnsi="Times New Roman" w:cs="Times New Roman"/>
          <w:sz w:val="24"/>
        </w:rPr>
        <w:t>s</w:t>
      </w:r>
      <w:r w:rsidRPr="00BD7981">
        <w:rPr>
          <w:rFonts w:ascii="Times New Roman" w:hAnsi="Times New Roman" w:cs="Times New Roman"/>
          <w:sz w:val="24"/>
        </w:rPr>
        <w:t xml:space="preserve"> available in Pakistan. (</w:t>
      </w:r>
      <w:r w:rsidRPr="00540C35">
        <w:rPr>
          <w:rFonts w:ascii="Times New Roman" w:hAnsi="Times New Roman" w:cs="Times New Roman"/>
          <w:sz w:val="24"/>
        </w:rPr>
        <w:t>Format for Cov</w:t>
      </w:r>
      <w:r w:rsidR="00540C35" w:rsidRPr="00540C35">
        <w:rPr>
          <w:rFonts w:ascii="Times New Roman" w:hAnsi="Times New Roman" w:cs="Times New Roman"/>
          <w:sz w:val="24"/>
        </w:rPr>
        <w:t>ering Letter given at Annexure-A</w:t>
      </w:r>
      <w:r w:rsidRPr="00540C35">
        <w:rPr>
          <w:rFonts w:ascii="Times New Roman" w:hAnsi="Times New Roman" w:cs="Times New Roman"/>
          <w:sz w:val="24"/>
        </w:rPr>
        <w:t>).</w:t>
      </w:r>
    </w:p>
    <w:p w:rsidR="00FD5E56" w:rsidRPr="006F3FCB" w:rsidRDefault="00E06DCB" w:rsidP="00490C2B">
      <w:pPr>
        <w:pStyle w:val="ListParagraph"/>
        <w:numPr>
          <w:ilvl w:val="0"/>
          <w:numId w:val="11"/>
        </w:numPr>
        <w:tabs>
          <w:tab w:val="left" w:pos="810"/>
        </w:tabs>
        <w:spacing w:line="276" w:lineRule="auto"/>
        <w:ind w:left="810" w:right="840" w:hanging="450"/>
        <w:rPr>
          <w:rFonts w:ascii="Times New Roman" w:hAnsi="Times New Roman" w:cs="Times New Roman"/>
          <w:sz w:val="24"/>
        </w:rPr>
      </w:pPr>
      <w:r w:rsidRPr="006F3FCB">
        <w:rPr>
          <w:rFonts w:ascii="Times New Roman" w:hAnsi="Times New Roman" w:cs="Times New Roman"/>
          <w:sz w:val="24"/>
        </w:rPr>
        <w:t>Details of Lab Equipment is given at Annex-</w:t>
      </w:r>
      <w:r w:rsidR="006F3FCB" w:rsidRPr="006F3FCB">
        <w:rPr>
          <w:rFonts w:ascii="Times New Roman" w:hAnsi="Times New Roman" w:cs="Times New Roman"/>
          <w:sz w:val="24"/>
        </w:rPr>
        <w:t>G</w:t>
      </w:r>
    </w:p>
    <w:p w:rsidR="00FD5E56" w:rsidRPr="00BD7981" w:rsidRDefault="00BC4212" w:rsidP="00490C2B">
      <w:pPr>
        <w:pStyle w:val="ListParagraph"/>
        <w:numPr>
          <w:ilvl w:val="0"/>
          <w:numId w:val="11"/>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List of c</w:t>
      </w:r>
      <w:r w:rsidR="00197331" w:rsidRPr="00BD7981">
        <w:rPr>
          <w:rFonts w:ascii="Times New Roman" w:hAnsi="Times New Roman" w:cs="Times New Roman"/>
          <w:sz w:val="24"/>
        </w:rPr>
        <w:t>lients to whom similar items have</w:t>
      </w:r>
      <w:r w:rsidRPr="00BD7981">
        <w:rPr>
          <w:rFonts w:ascii="Times New Roman" w:hAnsi="Times New Roman" w:cs="Times New Roman"/>
          <w:sz w:val="24"/>
        </w:rPr>
        <w:t xml:space="preserve"> already been supplied in Pakistan.</w:t>
      </w:r>
    </w:p>
    <w:p w:rsidR="00FD5E56" w:rsidRPr="00BD7981" w:rsidRDefault="00BC4212" w:rsidP="00490C2B">
      <w:pPr>
        <w:pStyle w:val="ListParagraph"/>
        <w:numPr>
          <w:ilvl w:val="0"/>
          <w:numId w:val="11"/>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Letter of authorization for signing the bid.</w:t>
      </w:r>
    </w:p>
    <w:p w:rsidR="00FD5E56" w:rsidRPr="00BD7981" w:rsidRDefault="00BC4212" w:rsidP="00490C2B">
      <w:pPr>
        <w:pStyle w:val="ListParagraph"/>
        <w:numPr>
          <w:ilvl w:val="0"/>
          <w:numId w:val="11"/>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Financial strength supported by latest bank certificates/audited accounts.</w:t>
      </w:r>
    </w:p>
    <w:p w:rsidR="00FD5E56" w:rsidRPr="00BD7981" w:rsidRDefault="00BC4212" w:rsidP="00490C2B">
      <w:pPr>
        <w:pStyle w:val="ListParagraph"/>
        <w:numPr>
          <w:ilvl w:val="0"/>
          <w:numId w:val="11"/>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Affidavit stating that their firm/company has not been black listed.</w:t>
      </w:r>
    </w:p>
    <w:p w:rsidR="00FD5E56" w:rsidRPr="00BD7981" w:rsidRDefault="00BC4212" w:rsidP="00490C2B">
      <w:pPr>
        <w:pStyle w:val="ListParagraph"/>
        <w:numPr>
          <w:ilvl w:val="0"/>
          <w:numId w:val="11"/>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Undertaking of acceptance of form and conditions of contract (Annexure-C).</w:t>
      </w:r>
    </w:p>
    <w:p w:rsidR="00FD5E56" w:rsidRPr="00BD7981" w:rsidRDefault="00BC4212" w:rsidP="00490C2B">
      <w:pPr>
        <w:pStyle w:val="ListParagraph"/>
        <w:numPr>
          <w:ilvl w:val="0"/>
          <w:numId w:val="11"/>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Bid Security Bond.</w:t>
      </w:r>
    </w:p>
    <w:p w:rsidR="008E174B" w:rsidRPr="00540C35" w:rsidRDefault="00BC4212" w:rsidP="00490C2B">
      <w:pPr>
        <w:pStyle w:val="ListParagraph"/>
        <w:numPr>
          <w:ilvl w:val="0"/>
          <w:numId w:val="11"/>
        </w:numPr>
        <w:tabs>
          <w:tab w:val="left" w:pos="810"/>
        </w:tabs>
        <w:spacing w:line="276" w:lineRule="auto"/>
        <w:ind w:left="810" w:right="840" w:hanging="450"/>
        <w:rPr>
          <w:rFonts w:ascii="Times New Roman" w:hAnsi="Times New Roman" w:cs="Times New Roman"/>
          <w:sz w:val="24"/>
        </w:rPr>
      </w:pPr>
      <w:r w:rsidRPr="00BD7981">
        <w:rPr>
          <w:rFonts w:ascii="Times New Roman" w:hAnsi="Times New Roman" w:cs="Times New Roman"/>
          <w:sz w:val="24"/>
        </w:rPr>
        <w:t>Supply/Delivery Schedule.</w:t>
      </w:r>
    </w:p>
    <w:p w:rsidR="00CB0F8B" w:rsidRPr="00BD7981" w:rsidRDefault="000E1A79" w:rsidP="000E1A79">
      <w:pPr>
        <w:spacing w:before="175" w:line="276" w:lineRule="auto"/>
        <w:rPr>
          <w:rFonts w:ascii="Times New Roman" w:hAnsi="Times New Roman" w:cs="Times New Roman"/>
          <w:b/>
          <w:sz w:val="24"/>
          <w:u w:val="single"/>
        </w:rPr>
      </w:pPr>
      <w:r w:rsidRPr="00BD7981">
        <w:rPr>
          <w:rFonts w:ascii="Times New Roman" w:hAnsi="Times New Roman" w:cs="Times New Roman"/>
          <w:b/>
          <w:sz w:val="24"/>
          <w:u w:val="single"/>
        </w:rPr>
        <w:t xml:space="preserve">3. </w:t>
      </w:r>
      <w:r w:rsidR="00CB0F8B" w:rsidRPr="00BD7981">
        <w:rPr>
          <w:rFonts w:ascii="Times New Roman" w:hAnsi="Times New Roman" w:cs="Times New Roman"/>
          <w:b/>
          <w:sz w:val="24"/>
          <w:u w:val="single"/>
        </w:rPr>
        <w:t>BID PRICE/CURRENCY</w:t>
      </w:r>
    </w:p>
    <w:p w:rsidR="008E174B" w:rsidRPr="00BD7981" w:rsidRDefault="00BC4212" w:rsidP="000E1A79">
      <w:pPr>
        <w:pStyle w:val="BodyText"/>
        <w:spacing w:before="204" w:line="276" w:lineRule="auto"/>
        <w:ind w:left="360" w:right="851"/>
        <w:jc w:val="both"/>
        <w:rPr>
          <w:rFonts w:ascii="Times New Roman" w:hAnsi="Times New Roman" w:cs="Times New Roman"/>
          <w:b/>
        </w:rPr>
      </w:pPr>
      <w:r w:rsidRPr="00BD7981">
        <w:rPr>
          <w:rFonts w:ascii="Times New Roman" w:hAnsi="Times New Roman" w:cs="Times New Roman"/>
        </w:rPr>
        <w:t>Bidders</w:t>
      </w:r>
      <w:r w:rsidR="00A802CE">
        <w:rPr>
          <w:rFonts w:ascii="Times New Roman" w:hAnsi="Times New Roman" w:cs="Times New Roman"/>
        </w:rPr>
        <w:t xml:space="preserve"> </w:t>
      </w:r>
      <w:r w:rsidRPr="00BD7981">
        <w:rPr>
          <w:rFonts w:ascii="Times New Roman" w:hAnsi="Times New Roman" w:cs="Times New Roman"/>
        </w:rPr>
        <w:t>shall</w:t>
      </w:r>
      <w:r w:rsidR="00A802CE">
        <w:rPr>
          <w:rFonts w:ascii="Times New Roman" w:hAnsi="Times New Roman" w:cs="Times New Roman"/>
        </w:rPr>
        <w:t xml:space="preserve"> </w:t>
      </w:r>
      <w:r w:rsidRPr="00BD7981">
        <w:rPr>
          <w:rFonts w:ascii="Times New Roman" w:hAnsi="Times New Roman" w:cs="Times New Roman"/>
        </w:rPr>
        <w:t>quote</w:t>
      </w:r>
      <w:r w:rsidR="00A802CE">
        <w:rPr>
          <w:rFonts w:ascii="Times New Roman" w:hAnsi="Times New Roman" w:cs="Times New Roman"/>
        </w:rPr>
        <w:t xml:space="preserve"> </w:t>
      </w:r>
      <w:r w:rsidRPr="00BD7981">
        <w:rPr>
          <w:rFonts w:ascii="Times New Roman" w:hAnsi="Times New Roman" w:cs="Times New Roman"/>
        </w:rPr>
        <w:t>their</w:t>
      </w:r>
      <w:r w:rsidR="00A802CE">
        <w:rPr>
          <w:rFonts w:ascii="Times New Roman" w:hAnsi="Times New Roman" w:cs="Times New Roman"/>
        </w:rPr>
        <w:t xml:space="preserve"> </w:t>
      </w:r>
      <w:r w:rsidRPr="00BD7981">
        <w:rPr>
          <w:rFonts w:ascii="Times New Roman" w:hAnsi="Times New Roman" w:cs="Times New Roman"/>
        </w:rPr>
        <w:t>firm</w:t>
      </w:r>
      <w:r w:rsidR="00A802CE">
        <w:rPr>
          <w:rFonts w:ascii="Times New Roman" w:hAnsi="Times New Roman" w:cs="Times New Roman"/>
        </w:rPr>
        <w:t xml:space="preserve"> </w:t>
      </w:r>
      <w:r w:rsidRPr="00BD7981">
        <w:rPr>
          <w:rFonts w:ascii="Times New Roman" w:hAnsi="Times New Roman" w:cs="Times New Roman"/>
        </w:rPr>
        <w:t>and</w:t>
      </w:r>
      <w:r w:rsidR="00A802CE">
        <w:rPr>
          <w:rFonts w:ascii="Times New Roman" w:hAnsi="Times New Roman" w:cs="Times New Roman"/>
        </w:rPr>
        <w:t xml:space="preserve"> </w:t>
      </w:r>
      <w:r w:rsidRPr="00BD7981">
        <w:rPr>
          <w:rFonts w:ascii="Times New Roman" w:hAnsi="Times New Roman" w:cs="Times New Roman"/>
        </w:rPr>
        <w:t>final</w:t>
      </w:r>
      <w:r w:rsidR="00A802CE">
        <w:rPr>
          <w:rFonts w:ascii="Times New Roman" w:hAnsi="Times New Roman" w:cs="Times New Roman"/>
        </w:rPr>
        <w:t xml:space="preserve"> </w:t>
      </w:r>
      <w:r w:rsidRPr="00BD7981">
        <w:rPr>
          <w:rFonts w:ascii="Times New Roman" w:hAnsi="Times New Roman" w:cs="Times New Roman"/>
        </w:rPr>
        <w:t>prices</w:t>
      </w:r>
      <w:r w:rsidR="00A802CE">
        <w:rPr>
          <w:rFonts w:ascii="Times New Roman" w:hAnsi="Times New Roman" w:cs="Times New Roman"/>
        </w:rPr>
        <w:t xml:space="preserve"> </w:t>
      </w:r>
      <w:r w:rsidRPr="00BD7981">
        <w:rPr>
          <w:rFonts w:ascii="Times New Roman" w:hAnsi="Times New Roman" w:cs="Times New Roman"/>
        </w:rPr>
        <w:t>in</w:t>
      </w:r>
      <w:r w:rsidR="00A802CE">
        <w:rPr>
          <w:rFonts w:ascii="Times New Roman" w:hAnsi="Times New Roman" w:cs="Times New Roman"/>
        </w:rPr>
        <w:t xml:space="preserve"> </w:t>
      </w:r>
      <w:r w:rsidRPr="00BD7981">
        <w:rPr>
          <w:rFonts w:ascii="Times New Roman" w:hAnsi="Times New Roman" w:cs="Times New Roman"/>
        </w:rPr>
        <w:t>Pak</w:t>
      </w:r>
      <w:r w:rsidR="00A802CE">
        <w:rPr>
          <w:rFonts w:ascii="Times New Roman" w:hAnsi="Times New Roman" w:cs="Times New Roman"/>
        </w:rPr>
        <w:t xml:space="preserve"> </w:t>
      </w:r>
      <w:r w:rsidRPr="00BD7981">
        <w:rPr>
          <w:rFonts w:ascii="Times New Roman" w:hAnsi="Times New Roman" w:cs="Times New Roman"/>
        </w:rPr>
        <w:t>Rupees</w:t>
      </w:r>
      <w:r w:rsidR="00A802CE">
        <w:rPr>
          <w:rFonts w:ascii="Times New Roman" w:hAnsi="Times New Roman" w:cs="Times New Roman"/>
        </w:rPr>
        <w:t xml:space="preserve"> </w:t>
      </w:r>
      <w:r w:rsidRPr="00BD7981">
        <w:rPr>
          <w:rFonts w:ascii="Times New Roman" w:hAnsi="Times New Roman" w:cs="Times New Roman"/>
        </w:rPr>
        <w:t>(inclusive</w:t>
      </w:r>
      <w:r w:rsidR="00A802CE">
        <w:rPr>
          <w:rFonts w:ascii="Times New Roman" w:hAnsi="Times New Roman" w:cs="Times New Roman"/>
        </w:rPr>
        <w:t xml:space="preserve"> </w:t>
      </w:r>
      <w:r w:rsidRPr="00BD7981">
        <w:rPr>
          <w:rFonts w:ascii="Times New Roman" w:hAnsi="Times New Roman" w:cs="Times New Roman"/>
        </w:rPr>
        <w:t>of</w:t>
      </w:r>
      <w:r w:rsidR="00A802CE">
        <w:rPr>
          <w:rFonts w:ascii="Times New Roman" w:hAnsi="Times New Roman" w:cs="Times New Roman"/>
        </w:rPr>
        <w:t xml:space="preserve"> </w:t>
      </w:r>
      <w:r w:rsidRPr="00BD7981">
        <w:rPr>
          <w:rFonts w:ascii="Times New Roman" w:hAnsi="Times New Roman" w:cs="Times New Roman"/>
        </w:rPr>
        <w:t xml:space="preserve">all Taxes/Duties, etc.) </w:t>
      </w:r>
      <w:r w:rsidRPr="00540C35">
        <w:rPr>
          <w:rFonts w:ascii="Times New Roman" w:hAnsi="Times New Roman" w:cs="Times New Roman"/>
        </w:rPr>
        <w:t>on F.O.R</w:t>
      </w:r>
      <w:r w:rsidRPr="00BD7981">
        <w:rPr>
          <w:rFonts w:ascii="Times New Roman" w:hAnsi="Times New Roman" w:cs="Times New Roman"/>
        </w:rPr>
        <w:t xml:space="preserve"> basis at the place designa</w:t>
      </w:r>
      <w:r w:rsidR="008B7705" w:rsidRPr="00BD7981">
        <w:rPr>
          <w:rFonts w:ascii="Times New Roman" w:hAnsi="Times New Roman" w:cs="Times New Roman"/>
        </w:rPr>
        <w:t xml:space="preserve">ted by HDIP as per format </w:t>
      </w:r>
      <w:r w:rsidR="008B7705" w:rsidRPr="00540C35">
        <w:rPr>
          <w:rFonts w:ascii="Times New Roman" w:hAnsi="Times New Roman" w:cs="Times New Roman"/>
        </w:rPr>
        <w:t>given as per Annexure-</w:t>
      </w:r>
      <w:r w:rsidR="00540C35">
        <w:rPr>
          <w:rFonts w:ascii="Times New Roman" w:hAnsi="Times New Roman" w:cs="Times New Roman"/>
        </w:rPr>
        <w:t>H</w:t>
      </w:r>
      <w:r w:rsidR="00C37451">
        <w:rPr>
          <w:rFonts w:ascii="Times New Roman" w:hAnsi="Times New Roman" w:cs="Times New Roman"/>
        </w:rPr>
        <w:t>.</w:t>
      </w:r>
    </w:p>
    <w:p w:rsidR="0027690B" w:rsidRPr="00EA4601" w:rsidRDefault="000E1A79" w:rsidP="000E1A79">
      <w:pPr>
        <w:spacing w:before="175" w:line="276" w:lineRule="auto"/>
        <w:rPr>
          <w:rFonts w:ascii="Times New Roman" w:hAnsi="Times New Roman" w:cs="Times New Roman"/>
          <w:b/>
          <w:sz w:val="24"/>
          <w:u w:val="single"/>
        </w:rPr>
      </w:pPr>
      <w:r w:rsidRPr="00EA4601">
        <w:rPr>
          <w:rFonts w:ascii="Times New Roman" w:hAnsi="Times New Roman" w:cs="Times New Roman"/>
          <w:b/>
          <w:sz w:val="24"/>
          <w:u w:val="single"/>
        </w:rPr>
        <w:t xml:space="preserve">4. </w:t>
      </w:r>
      <w:r w:rsidR="0027690B" w:rsidRPr="00EA4601">
        <w:rPr>
          <w:rFonts w:ascii="Times New Roman" w:hAnsi="Times New Roman" w:cs="Times New Roman"/>
          <w:b/>
          <w:sz w:val="24"/>
          <w:u w:val="single"/>
        </w:rPr>
        <w:t>BID SECURITY</w:t>
      </w:r>
    </w:p>
    <w:p w:rsidR="008E174B" w:rsidRDefault="00F42372" w:rsidP="00490C2B">
      <w:pPr>
        <w:pStyle w:val="ListParagraph"/>
        <w:numPr>
          <w:ilvl w:val="0"/>
          <w:numId w:val="6"/>
        </w:numPr>
        <w:tabs>
          <w:tab w:val="left" w:pos="450"/>
        </w:tabs>
        <w:spacing w:before="240" w:after="240" w:line="276" w:lineRule="auto"/>
        <w:ind w:left="360" w:right="850" w:hanging="360"/>
        <w:rPr>
          <w:rFonts w:ascii="Times New Roman" w:hAnsi="Times New Roman" w:cs="Times New Roman"/>
          <w:sz w:val="24"/>
          <w:szCs w:val="24"/>
        </w:rPr>
      </w:pPr>
      <w:r>
        <w:rPr>
          <w:rFonts w:ascii="Times New Roman" w:hAnsi="Times New Roman" w:cs="Times New Roman"/>
          <w:sz w:val="24"/>
          <w:szCs w:val="24"/>
        </w:rPr>
        <w:t>The bid security amount (</w:t>
      </w:r>
      <w:r w:rsidRPr="00EA4601">
        <w:rPr>
          <w:rFonts w:ascii="Times New Roman" w:hAnsi="Times New Roman" w:cs="Times New Roman"/>
          <w:sz w:val="24"/>
          <w:szCs w:val="24"/>
        </w:rPr>
        <w:t>Ca</w:t>
      </w:r>
      <w:r>
        <w:rPr>
          <w:rFonts w:ascii="Times New Roman" w:hAnsi="Times New Roman" w:cs="Times New Roman"/>
          <w:sz w:val="24"/>
          <w:szCs w:val="24"/>
        </w:rPr>
        <w:t xml:space="preserve">ll Deposit/Bank Draft/Pay Order) </w:t>
      </w:r>
      <w:r w:rsidR="0018302E" w:rsidRPr="00EA4601">
        <w:rPr>
          <w:rFonts w:ascii="Times New Roman" w:hAnsi="Times New Roman" w:cs="Times New Roman"/>
          <w:sz w:val="24"/>
          <w:szCs w:val="24"/>
        </w:rPr>
        <w:t>in the name of “</w:t>
      </w:r>
      <w:r w:rsidR="00F71DD7">
        <w:rPr>
          <w:rFonts w:ascii="Times New Roman" w:hAnsi="Times New Roman" w:cs="Times New Roman"/>
          <w:sz w:val="24"/>
          <w:szCs w:val="24"/>
        </w:rPr>
        <w:t>General Manger, HDIP, Operations Office</w:t>
      </w:r>
      <w:r w:rsidR="0018302E" w:rsidRPr="00EA4601">
        <w:rPr>
          <w:rFonts w:ascii="Times New Roman" w:hAnsi="Times New Roman" w:cs="Times New Roman"/>
          <w:sz w:val="24"/>
          <w:szCs w:val="24"/>
        </w:rPr>
        <w:t xml:space="preserve">, Islamabad </w:t>
      </w:r>
      <w:r w:rsidR="0018302E">
        <w:rPr>
          <w:rFonts w:ascii="Times New Roman" w:hAnsi="Times New Roman" w:cs="Times New Roman"/>
          <w:sz w:val="24"/>
          <w:szCs w:val="24"/>
        </w:rPr>
        <w:t xml:space="preserve">shall </w:t>
      </w:r>
      <w:r>
        <w:rPr>
          <w:rFonts w:ascii="Times New Roman" w:hAnsi="Times New Roman" w:cs="Times New Roman"/>
          <w:sz w:val="24"/>
          <w:szCs w:val="24"/>
        </w:rPr>
        <w:t xml:space="preserve">be uploaded on EPADS and </w:t>
      </w:r>
      <w:r w:rsidR="00BC4212" w:rsidRPr="00EA4601">
        <w:rPr>
          <w:rFonts w:ascii="Times New Roman" w:hAnsi="Times New Roman" w:cs="Times New Roman"/>
          <w:sz w:val="24"/>
          <w:szCs w:val="24"/>
        </w:rPr>
        <w:t xml:space="preserve">original </w:t>
      </w:r>
      <w:r>
        <w:rPr>
          <w:rFonts w:ascii="Times New Roman" w:hAnsi="Times New Roman" w:cs="Times New Roman"/>
          <w:sz w:val="24"/>
          <w:szCs w:val="24"/>
        </w:rPr>
        <w:t xml:space="preserve">instrument </w:t>
      </w:r>
      <w:r w:rsidR="00BC4212" w:rsidRPr="00EA4601">
        <w:rPr>
          <w:rFonts w:ascii="Times New Roman" w:hAnsi="Times New Roman" w:cs="Times New Roman"/>
          <w:sz w:val="24"/>
          <w:szCs w:val="24"/>
        </w:rPr>
        <w:t xml:space="preserve">shall be </w:t>
      </w:r>
      <w:r w:rsidR="0018302E">
        <w:rPr>
          <w:rFonts w:ascii="Times New Roman" w:hAnsi="Times New Roman" w:cs="Times New Roman"/>
          <w:sz w:val="24"/>
          <w:szCs w:val="24"/>
        </w:rPr>
        <w:t xml:space="preserve">submitted to </w:t>
      </w:r>
      <w:r w:rsidR="00F71DD7">
        <w:rPr>
          <w:rFonts w:ascii="Times New Roman" w:hAnsi="Times New Roman" w:cs="Times New Roman"/>
          <w:sz w:val="24"/>
          <w:szCs w:val="24"/>
        </w:rPr>
        <w:t>General Manger, HDIP, Operations Office</w:t>
      </w:r>
      <w:r w:rsidR="00F71DD7" w:rsidRPr="00EA4601">
        <w:rPr>
          <w:rFonts w:ascii="Times New Roman" w:hAnsi="Times New Roman" w:cs="Times New Roman"/>
          <w:sz w:val="24"/>
          <w:szCs w:val="24"/>
        </w:rPr>
        <w:t>, Islamabad</w:t>
      </w:r>
      <w:r w:rsidR="00F71DD7">
        <w:rPr>
          <w:rFonts w:ascii="Times New Roman" w:hAnsi="Times New Roman" w:cs="Times New Roman"/>
          <w:sz w:val="24"/>
          <w:szCs w:val="24"/>
        </w:rPr>
        <w:t xml:space="preserve"> </w:t>
      </w:r>
      <w:r w:rsidR="0018302E">
        <w:rPr>
          <w:rFonts w:ascii="Times New Roman" w:hAnsi="Times New Roman" w:cs="Times New Roman"/>
          <w:sz w:val="24"/>
          <w:szCs w:val="24"/>
        </w:rPr>
        <w:t xml:space="preserve">as bid security amount regarding </w:t>
      </w:r>
      <w:r w:rsidR="00D610C9" w:rsidRPr="00EA4601">
        <w:rPr>
          <w:rFonts w:ascii="Times New Roman" w:hAnsi="Times New Roman" w:cs="Times New Roman"/>
          <w:sz w:val="24"/>
          <w:szCs w:val="24"/>
        </w:rPr>
        <w:t xml:space="preserve">Lab Equipment </w:t>
      </w:r>
      <w:r w:rsidR="002E4D83">
        <w:rPr>
          <w:rFonts w:ascii="Times New Roman" w:hAnsi="Times New Roman" w:cs="Times New Roman"/>
          <w:sz w:val="24"/>
          <w:szCs w:val="24"/>
        </w:rPr>
        <w:t>(separately</w:t>
      </w:r>
      <w:r w:rsidR="00BB19A4">
        <w:rPr>
          <w:rFonts w:ascii="Times New Roman" w:hAnsi="Times New Roman" w:cs="Times New Roman"/>
          <w:sz w:val="24"/>
          <w:szCs w:val="24"/>
        </w:rPr>
        <w:t xml:space="preserve"> for each equipment</w:t>
      </w:r>
      <w:r w:rsidR="002E4D83">
        <w:rPr>
          <w:rFonts w:ascii="Times New Roman" w:hAnsi="Times New Roman" w:cs="Times New Roman"/>
          <w:sz w:val="24"/>
          <w:szCs w:val="24"/>
        </w:rPr>
        <w:t xml:space="preserve">) </w:t>
      </w:r>
      <w:r w:rsidR="00BC4212" w:rsidRPr="00EA4601">
        <w:rPr>
          <w:rFonts w:ascii="Times New Roman" w:hAnsi="Times New Roman" w:cs="Times New Roman"/>
          <w:sz w:val="24"/>
          <w:szCs w:val="24"/>
        </w:rPr>
        <w:t xml:space="preserve">issued by a reputable bank </w:t>
      </w:r>
      <w:r w:rsidR="00D538F8">
        <w:rPr>
          <w:rFonts w:ascii="Times New Roman" w:hAnsi="Times New Roman" w:cs="Times New Roman"/>
          <w:sz w:val="24"/>
          <w:szCs w:val="24"/>
        </w:rPr>
        <w:t xml:space="preserve">before </w:t>
      </w:r>
      <w:r w:rsidR="00F71DD7">
        <w:rPr>
          <w:rFonts w:ascii="Times New Roman" w:hAnsi="Times New Roman" w:cs="Times New Roman"/>
          <w:sz w:val="24"/>
          <w:szCs w:val="24"/>
        </w:rPr>
        <w:t xml:space="preserve">March </w:t>
      </w:r>
      <w:r w:rsidR="00D538F8">
        <w:rPr>
          <w:rFonts w:ascii="Times New Roman" w:hAnsi="Times New Roman" w:cs="Times New Roman"/>
          <w:sz w:val="24"/>
          <w:szCs w:val="24"/>
        </w:rPr>
        <w:t xml:space="preserve"> </w:t>
      </w:r>
      <w:r w:rsidR="00F71DD7">
        <w:rPr>
          <w:rFonts w:ascii="Times New Roman" w:hAnsi="Times New Roman" w:cs="Times New Roman"/>
          <w:sz w:val="24"/>
          <w:szCs w:val="24"/>
        </w:rPr>
        <w:t>25</w:t>
      </w:r>
      <w:r w:rsidR="00D538F8">
        <w:rPr>
          <w:rFonts w:ascii="Times New Roman" w:hAnsi="Times New Roman" w:cs="Times New Roman"/>
          <w:sz w:val="24"/>
          <w:szCs w:val="24"/>
        </w:rPr>
        <w:t xml:space="preserve">, </w:t>
      </w:r>
      <w:r w:rsidR="00EA4601" w:rsidRPr="00EA4601">
        <w:rPr>
          <w:rFonts w:ascii="Times New Roman" w:hAnsi="Times New Roman" w:cs="Times New Roman"/>
          <w:sz w:val="24"/>
          <w:szCs w:val="24"/>
        </w:rPr>
        <w:t>202</w:t>
      </w:r>
      <w:r w:rsidR="00F71DD7">
        <w:rPr>
          <w:rFonts w:ascii="Times New Roman" w:hAnsi="Times New Roman" w:cs="Times New Roman"/>
          <w:sz w:val="24"/>
          <w:szCs w:val="24"/>
        </w:rPr>
        <w:t>5</w:t>
      </w:r>
      <w:r w:rsidR="00EA4601" w:rsidRPr="00EA4601">
        <w:rPr>
          <w:rFonts w:ascii="Times New Roman" w:hAnsi="Times New Roman" w:cs="Times New Roman"/>
          <w:sz w:val="24"/>
          <w:szCs w:val="24"/>
        </w:rPr>
        <w:t xml:space="preserve"> </w:t>
      </w:r>
      <w:r w:rsidR="00765065" w:rsidRPr="00EA4601">
        <w:rPr>
          <w:rFonts w:ascii="Times New Roman" w:hAnsi="Times New Roman" w:cs="Times New Roman"/>
          <w:sz w:val="24"/>
          <w:szCs w:val="24"/>
        </w:rPr>
        <w:t xml:space="preserve">before 11:30 hours </w:t>
      </w:r>
      <w:r w:rsidR="0018302E">
        <w:rPr>
          <w:rFonts w:ascii="Times New Roman" w:hAnsi="Times New Roman" w:cs="Times New Roman"/>
          <w:sz w:val="24"/>
          <w:szCs w:val="24"/>
        </w:rPr>
        <w:t>before opening as per following: -</w:t>
      </w:r>
    </w:p>
    <w:tbl>
      <w:tblPr>
        <w:tblW w:w="9604" w:type="dxa"/>
        <w:jc w:val="center"/>
        <w:tblLook w:val="04A0"/>
      </w:tblPr>
      <w:tblGrid>
        <w:gridCol w:w="895"/>
        <w:gridCol w:w="5935"/>
        <w:gridCol w:w="2774"/>
      </w:tblGrid>
      <w:tr w:rsidR="0018302E" w:rsidRPr="0018302E" w:rsidTr="0018302E">
        <w:trPr>
          <w:trHeight w:val="175"/>
          <w:jc w:val="center"/>
        </w:trPr>
        <w:tc>
          <w:tcPr>
            <w:tcW w:w="8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302E" w:rsidRPr="0018302E" w:rsidRDefault="0018302E" w:rsidP="0018302E">
            <w:pPr>
              <w:widowControl/>
              <w:autoSpaceDE/>
              <w:autoSpaceDN/>
              <w:jc w:val="center"/>
              <w:rPr>
                <w:rFonts w:ascii="Times New Roman" w:eastAsia="Times New Roman" w:hAnsi="Times New Roman" w:cs="Times New Roman"/>
                <w:b/>
                <w:bCs/>
                <w:color w:val="000000"/>
              </w:rPr>
            </w:pPr>
            <w:r w:rsidRPr="0018302E">
              <w:rPr>
                <w:rFonts w:ascii="Times New Roman" w:eastAsia="Times New Roman" w:hAnsi="Times New Roman" w:cs="Times New Roman"/>
                <w:b/>
                <w:bCs/>
                <w:color w:val="000000"/>
              </w:rPr>
              <w:t>SN</w:t>
            </w:r>
          </w:p>
        </w:tc>
        <w:tc>
          <w:tcPr>
            <w:tcW w:w="5935" w:type="dxa"/>
            <w:tcBorders>
              <w:top w:val="single" w:sz="8" w:space="0" w:color="auto"/>
              <w:left w:val="nil"/>
              <w:bottom w:val="single" w:sz="8" w:space="0" w:color="auto"/>
              <w:right w:val="single" w:sz="8" w:space="0" w:color="auto"/>
            </w:tcBorders>
            <w:shd w:val="clear" w:color="auto" w:fill="auto"/>
            <w:noWrap/>
            <w:vAlign w:val="center"/>
            <w:hideMark/>
          </w:tcPr>
          <w:p w:rsidR="0018302E" w:rsidRPr="0018302E" w:rsidRDefault="0018302E" w:rsidP="0018302E">
            <w:pPr>
              <w:widowControl/>
              <w:autoSpaceDE/>
              <w:autoSpaceDN/>
              <w:rPr>
                <w:rFonts w:ascii="Times New Roman" w:eastAsia="Times New Roman" w:hAnsi="Times New Roman" w:cs="Times New Roman"/>
                <w:b/>
                <w:bCs/>
                <w:color w:val="000000"/>
              </w:rPr>
            </w:pPr>
            <w:r w:rsidRPr="0018302E">
              <w:rPr>
                <w:rFonts w:ascii="Times New Roman" w:eastAsia="Times New Roman" w:hAnsi="Times New Roman" w:cs="Times New Roman"/>
                <w:b/>
                <w:bCs/>
                <w:color w:val="000000"/>
              </w:rPr>
              <w:t>Name of Equipment</w:t>
            </w:r>
          </w:p>
        </w:tc>
        <w:tc>
          <w:tcPr>
            <w:tcW w:w="2774" w:type="dxa"/>
            <w:tcBorders>
              <w:top w:val="single" w:sz="8" w:space="0" w:color="auto"/>
              <w:left w:val="nil"/>
              <w:bottom w:val="single" w:sz="8" w:space="0" w:color="auto"/>
              <w:right w:val="single" w:sz="8" w:space="0" w:color="auto"/>
            </w:tcBorders>
            <w:shd w:val="clear" w:color="auto" w:fill="auto"/>
            <w:vAlign w:val="center"/>
            <w:hideMark/>
          </w:tcPr>
          <w:p w:rsidR="0018302E" w:rsidRPr="0018302E" w:rsidRDefault="0018302E" w:rsidP="0018302E">
            <w:pPr>
              <w:widowControl/>
              <w:autoSpaceDE/>
              <w:autoSpaceDN/>
              <w:jc w:val="center"/>
              <w:rPr>
                <w:rFonts w:ascii="Times New Roman" w:eastAsia="Times New Roman" w:hAnsi="Times New Roman" w:cs="Times New Roman"/>
                <w:b/>
                <w:bCs/>
                <w:color w:val="000000"/>
              </w:rPr>
            </w:pPr>
            <w:r w:rsidRPr="0018302E">
              <w:rPr>
                <w:rFonts w:ascii="Times New Roman" w:eastAsia="Times New Roman" w:hAnsi="Times New Roman" w:cs="Times New Roman"/>
                <w:b/>
                <w:bCs/>
                <w:color w:val="000000"/>
              </w:rPr>
              <w:t xml:space="preserve">Bid Security Amount </w:t>
            </w:r>
          </w:p>
        </w:tc>
      </w:tr>
      <w:tr w:rsidR="003E4701" w:rsidRPr="0018302E" w:rsidTr="0018302E">
        <w:trPr>
          <w:trHeight w:val="89"/>
          <w:jc w:val="center"/>
        </w:trPr>
        <w:tc>
          <w:tcPr>
            <w:tcW w:w="895" w:type="dxa"/>
            <w:tcBorders>
              <w:top w:val="nil"/>
              <w:left w:val="single" w:sz="8" w:space="0" w:color="auto"/>
              <w:bottom w:val="single" w:sz="8" w:space="0" w:color="auto"/>
              <w:right w:val="single" w:sz="8" w:space="0" w:color="auto"/>
            </w:tcBorders>
            <w:shd w:val="clear" w:color="auto" w:fill="auto"/>
            <w:noWrap/>
            <w:vAlign w:val="center"/>
            <w:hideMark/>
          </w:tcPr>
          <w:p w:rsidR="003E4701" w:rsidRPr="0018302E" w:rsidRDefault="003E4701" w:rsidP="0018302E">
            <w:pPr>
              <w:widowControl/>
              <w:autoSpaceDE/>
              <w:autoSpaceDN/>
              <w:jc w:val="center"/>
              <w:rPr>
                <w:rFonts w:ascii="Times New Roman" w:eastAsia="Times New Roman" w:hAnsi="Times New Roman" w:cs="Times New Roman"/>
                <w:b/>
                <w:bCs/>
                <w:color w:val="000000"/>
              </w:rPr>
            </w:pPr>
            <w:r w:rsidRPr="0018302E">
              <w:rPr>
                <w:rFonts w:ascii="Times New Roman" w:eastAsia="Times New Roman" w:hAnsi="Times New Roman" w:cs="Times New Roman"/>
                <w:b/>
                <w:bCs/>
                <w:color w:val="000000"/>
              </w:rPr>
              <w:t>1</w:t>
            </w:r>
          </w:p>
        </w:tc>
        <w:tc>
          <w:tcPr>
            <w:tcW w:w="5935" w:type="dxa"/>
            <w:tcBorders>
              <w:top w:val="nil"/>
              <w:left w:val="nil"/>
              <w:bottom w:val="single" w:sz="8" w:space="0" w:color="auto"/>
              <w:right w:val="nil"/>
            </w:tcBorders>
            <w:shd w:val="clear" w:color="auto" w:fill="auto"/>
            <w:vAlign w:val="center"/>
            <w:hideMark/>
          </w:tcPr>
          <w:p w:rsidR="003E4701" w:rsidRPr="0018302E" w:rsidRDefault="00F71DD7" w:rsidP="0018302E">
            <w:pPr>
              <w:widowControl/>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 xml:space="preserve">Carbon Sulphur Determinator </w:t>
            </w:r>
            <w:r w:rsidR="003E4701" w:rsidRPr="0018302E">
              <w:rPr>
                <w:rFonts w:ascii="Times New Roman" w:eastAsia="Times New Roman" w:hAnsi="Times New Roman" w:cs="Times New Roman"/>
                <w:color w:val="000000"/>
              </w:rPr>
              <w:t xml:space="preserve"> </w:t>
            </w:r>
          </w:p>
        </w:tc>
        <w:tc>
          <w:tcPr>
            <w:tcW w:w="2774" w:type="dxa"/>
            <w:tcBorders>
              <w:top w:val="nil"/>
              <w:left w:val="single" w:sz="8" w:space="0" w:color="auto"/>
              <w:bottom w:val="single" w:sz="8" w:space="0" w:color="auto"/>
              <w:right w:val="single" w:sz="8" w:space="0" w:color="auto"/>
            </w:tcBorders>
            <w:shd w:val="clear" w:color="auto" w:fill="auto"/>
            <w:noWrap/>
            <w:vAlign w:val="center"/>
            <w:hideMark/>
          </w:tcPr>
          <w:p w:rsidR="003E4701" w:rsidRPr="003E4701" w:rsidRDefault="007D1342" w:rsidP="007D1342">
            <w:pPr>
              <w:widowControl/>
              <w:autoSpaceDE/>
              <w:autoSpaceDN/>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28</w:t>
            </w:r>
            <w:r w:rsidR="00707F1C">
              <w:rPr>
                <w:rFonts w:ascii="Times New Roman" w:eastAsia="Times New Roman" w:hAnsi="Times New Roman" w:cs="Times New Roman"/>
                <w:b/>
                <w:bCs/>
                <w:color w:val="000000"/>
              </w:rPr>
              <w:t>0,</w:t>
            </w:r>
            <w:r w:rsidR="001C2E4D">
              <w:rPr>
                <w:rFonts w:ascii="Times New Roman" w:eastAsia="Times New Roman" w:hAnsi="Times New Roman" w:cs="Times New Roman"/>
                <w:b/>
                <w:bCs/>
                <w:color w:val="000000"/>
              </w:rPr>
              <w:t>000</w:t>
            </w:r>
            <w:r w:rsidR="00707F1C">
              <w:rPr>
                <w:rFonts w:ascii="Times New Roman" w:eastAsia="Times New Roman" w:hAnsi="Times New Roman" w:cs="Times New Roman"/>
                <w:b/>
                <w:bCs/>
                <w:color w:val="000000"/>
              </w:rPr>
              <w:t>/-</w:t>
            </w:r>
            <w:r w:rsidR="003E4701" w:rsidRPr="003E4701">
              <w:rPr>
                <w:rFonts w:ascii="Times New Roman" w:eastAsia="Times New Roman" w:hAnsi="Times New Roman" w:cs="Times New Roman"/>
                <w:b/>
                <w:bCs/>
                <w:color w:val="000000"/>
              </w:rPr>
              <w:t xml:space="preserve"> </w:t>
            </w:r>
          </w:p>
        </w:tc>
      </w:tr>
    </w:tbl>
    <w:p w:rsidR="0018302E" w:rsidRPr="0018302E" w:rsidRDefault="0018302E" w:rsidP="0018302E">
      <w:pPr>
        <w:tabs>
          <w:tab w:val="left" w:pos="450"/>
        </w:tabs>
        <w:spacing w:before="240" w:after="240" w:line="276" w:lineRule="auto"/>
        <w:ind w:right="850"/>
        <w:rPr>
          <w:rFonts w:ascii="Times New Roman" w:hAnsi="Times New Roman" w:cs="Times New Roman"/>
          <w:sz w:val="2"/>
          <w:szCs w:val="24"/>
        </w:rPr>
      </w:pPr>
    </w:p>
    <w:p w:rsidR="008E174B" w:rsidRPr="00BD7981" w:rsidRDefault="00BC4212" w:rsidP="00490C2B">
      <w:pPr>
        <w:pStyle w:val="ListParagraph"/>
        <w:numPr>
          <w:ilvl w:val="0"/>
          <w:numId w:val="6"/>
        </w:numPr>
        <w:tabs>
          <w:tab w:val="left" w:pos="450"/>
        </w:tabs>
        <w:spacing w:after="240" w:line="276" w:lineRule="auto"/>
        <w:ind w:left="1658" w:hanging="1658"/>
        <w:rPr>
          <w:rFonts w:ascii="Times New Roman" w:hAnsi="Times New Roman" w:cs="Times New Roman"/>
          <w:sz w:val="24"/>
          <w:szCs w:val="24"/>
        </w:rPr>
      </w:pPr>
      <w:r w:rsidRPr="00BD7981">
        <w:rPr>
          <w:rFonts w:ascii="Times New Roman" w:hAnsi="Times New Roman" w:cs="Times New Roman"/>
          <w:sz w:val="24"/>
          <w:szCs w:val="24"/>
        </w:rPr>
        <w:lastRenderedPageBreak/>
        <w:t>The</w:t>
      </w:r>
      <w:r w:rsidR="001B4969">
        <w:rPr>
          <w:rFonts w:ascii="Times New Roman" w:hAnsi="Times New Roman" w:cs="Times New Roman"/>
          <w:sz w:val="24"/>
          <w:szCs w:val="24"/>
        </w:rPr>
        <w:t xml:space="preserve"> </w:t>
      </w:r>
      <w:r w:rsidRPr="00BD7981">
        <w:rPr>
          <w:rFonts w:ascii="Times New Roman" w:hAnsi="Times New Roman" w:cs="Times New Roman"/>
          <w:sz w:val="24"/>
          <w:szCs w:val="24"/>
        </w:rPr>
        <w:t>bid</w:t>
      </w:r>
      <w:r w:rsidR="001B4969">
        <w:rPr>
          <w:rFonts w:ascii="Times New Roman" w:hAnsi="Times New Roman" w:cs="Times New Roman"/>
          <w:sz w:val="24"/>
          <w:szCs w:val="24"/>
        </w:rPr>
        <w:t xml:space="preserve"> </w:t>
      </w:r>
      <w:r w:rsidRPr="00BD7981">
        <w:rPr>
          <w:rFonts w:ascii="Times New Roman" w:hAnsi="Times New Roman" w:cs="Times New Roman"/>
          <w:sz w:val="24"/>
          <w:szCs w:val="24"/>
        </w:rPr>
        <w:t>security</w:t>
      </w:r>
      <w:r w:rsidR="001B4969">
        <w:rPr>
          <w:rFonts w:ascii="Times New Roman" w:hAnsi="Times New Roman" w:cs="Times New Roman"/>
          <w:sz w:val="24"/>
          <w:szCs w:val="24"/>
        </w:rPr>
        <w:t xml:space="preserve"> </w:t>
      </w:r>
      <w:r w:rsidRPr="00BD7981">
        <w:rPr>
          <w:rFonts w:ascii="Times New Roman" w:hAnsi="Times New Roman" w:cs="Times New Roman"/>
          <w:sz w:val="24"/>
          <w:szCs w:val="24"/>
        </w:rPr>
        <w:t>will</w:t>
      </w:r>
      <w:r w:rsidR="001B4969">
        <w:rPr>
          <w:rFonts w:ascii="Times New Roman" w:hAnsi="Times New Roman" w:cs="Times New Roman"/>
          <w:sz w:val="24"/>
          <w:szCs w:val="24"/>
        </w:rPr>
        <w:t xml:space="preserve"> </w:t>
      </w:r>
      <w:r w:rsidRPr="00BD7981">
        <w:rPr>
          <w:rFonts w:ascii="Times New Roman" w:hAnsi="Times New Roman" w:cs="Times New Roman"/>
          <w:sz w:val="24"/>
          <w:szCs w:val="24"/>
        </w:rPr>
        <w:t>be</w:t>
      </w:r>
      <w:r w:rsidR="001B4969">
        <w:rPr>
          <w:rFonts w:ascii="Times New Roman" w:hAnsi="Times New Roman" w:cs="Times New Roman"/>
          <w:sz w:val="24"/>
          <w:szCs w:val="24"/>
        </w:rPr>
        <w:t xml:space="preserve"> </w:t>
      </w:r>
      <w:r w:rsidRPr="00BD7981">
        <w:rPr>
          <w:rFonts w:ascii="Times New Roman" w:hAnsi="Times New Roman" w:cs="Times New Roman"/>
          <w:sz w:val="24"/>
          <w:szCs w:val="24"/>
        </w:rPr>
        <w:t>forfeited</w:t>
      </w:r>
      <w:r w:rsidR="001B4969">
        <w:rPr>
          <w:rFonts w:ascii="Times New Roman" w:hAnsi="Times New Roman" w:cs="Times New Roman"/>
          <w:sz w:val="24"/>
          <w:szCs w:val="24"/>
        </w:rPr>
        <w:t xml:space="preserve"> </w:t>
      </w:r>
      <w:r w:rsidRPr="00BD7981">
        <w:rPr>
          <w:rFonts w:ascii="Times New Roman" w:hAnsi="Times New Roman" w:cs="Times New Roman"/>
          <w:sz w:val="24"/>
          <w:szCs w:val="24"/>
        </w:rPr>
        <w:t>by</w:t>
      </w:r>
      <w:r w:rsidR="001B4969">
        <w:rPr>
          <w:rFonts w:ascii="Times New Roman" w:hAnsi="Times New Roman" w:cs="Times New Roman"/>
          <w:sz w:val="24"/>
          <w:szCs w:val="24"/>
        </w:rPr>
        <w:t xml:space="preserve"> </w:t>
      </w:r>
      <w:r w:rsidRPr="00BD7981">
        <w:rPr>
          <w:rFonts w:ascii="Times New Roman" w:hAnsi="Times New Roman" w:cs="Times New Roman"/>
          <w:sz w:val="24"/>
          <w:szCs w:val="24"/>
        </w:rPr>
        <w:t>HDIP</w:t>
      </w:r>
      <w:r w:rsidR="001B4969">
        <w:rPr>
          <w:rFonts w:ascii="Times New Roman" w:hAnsi="Times New Roman" w:cs="Times New Roman"/>
          <w:sz w:val="24"/>
          <w:szCs w:val="24"/>
        </w:rPr>
        <w:t xml:space="preserve"> </w:t>
      </w:r>
      <w:r w:rsidRPr="00BD7981">
        <w:rPr>
          <w:rFonts w:ascii="Times New Roman" w:hAnsi="Times New Roman" w:cs="Times New Roman"/>
          <w:sz w:val="24"/>
          <w:szCs w:val="24"/>
        </w:rPr>
        <w:t>,</w:t>
      </w:r>
      <w:r w:rsidRPr="00BD7981">
        <w:rPr>
          <w:rFonts w:ascii="Times New Roman" w:hAnsi="Times New Roman" w:cs="Times New Roman"/>
          <w:spacing w:val="-5"/>
          <w:sz w:val="24"/>
          <w:szCs w:val="24"/>
        </w:rPr>
        <w:t>if;</w:t>
      </w:r>
    </w:p>
    <w:p w:rsidR="008E174B" w:rsidRPr="00BD7981" w:rsidRDefault="00BC4212" w:rsidP="00490C2B">
      <w:pPr>
        <w:pStyle w:val="ListParagraph"/>
        <w:numPr>
          <w:ilvl w:val="1"/>
          <w:numId w:val="15"/>
        </w:numPr>
        <w:tabs>
          <w:tab w:val="left" w:pos="450"/>
          <w:tab w:val="left" w:pos="1951"/>
        </w:tabs>
        <w:spacing w:line="276" w:lineRule="auto"/>
        <w:ind w:right="831" w:hanging="1300"/>
        <w:rPr>
          <w:rFonts w:ascii="Times New Roman" w:hAnsi="Times New Roman" w:cs="Times New Roman"/>
          <w:sz w:val="24"/>
          <w:szCs w:val="24"/>
        </w:rPr>
      </w:pPr>
      <w:r w:rsidRPr="00BD7981">
        <w:rPr>
          <w:rFonts w:ascii="Times New Roman" w:hAnsi="Times New Roman" w:cs="Times New Roman"/>
          <w:sz w:val="24"/>
          <w:szCs w:val="24"/>
        </w:rPr>
        <w:t>The bidder withdraws their bid after the bids are</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submitted</w:t>
      </w:r>
      <w:r w:rsidR="00825C53">
        <w:rPr>
          <w:rFonts w:ascii="Times New Roman" w:hAnsi="Times New Roman" w:cs="Times New Roman"/>
          <w:sz w:val="24"/>
          <w:szCs w:val="24"/>
        </w:rPr>
        <w:t xml:space="preserve"> </w:t>
      </w:r>
      <w:r w:rsidRPr="00BD7981">
        <w:rPr>
          <w:rFonts w:ascii="Times New Roman" w:hAnsi="Times New Roman" w:cs="Times New Roman"/>
          <w:sz w:val="24"/>
          <w:szCs w:val="24"/>
        </w:rPr>
        <w:t>/ opened. The successful</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bidder</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fails</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to</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execute</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the</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supply</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agreement</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and/</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or</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submit</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the required performance bond.</w:t>
      </w:r>
    </w:p>
    <w:p w:rsidR="008E174B" w:rsidRPr="00BD7981" w:rsidRDefault="00BC4212" w:rsidP="00490C2B">
      <w:pPr>
        <w:pStyle w:val="ListParagraph"/>
        <w:numPr>
          <w:ilvl w:val="1"/>
          <w:numId w:val="15"/>
        </w:numPr>
        <w:tabs>
          <w:tab w:val="left" w:pos="450"/>
          <w:tab w:val="left" w:pos="1951"/>
          <w:tab w:val="left" w:pos="1953"/>
        </w:tabs>
        <w:spacing w:line="276" w:lineRule="auto"/>
        <w:ind w:right="841" w:hanging="1233"/>
        <w:rPr>
          <w:rFonts w:ascii="Times New Roman" w:hAnsi="Times New Roman" w:cs="Times New Roman"/>
          <w:sz w:val="24"/>
          <w:szCs w:val="24"/>
        </w:rPr>
      </w:pPr>
      <w:r w:rsidRPr="00BD7981">
        <w:rPr>
          <w:rFonts w:ascii="Times New Roman" w:hAnsi="Times New Roman" w:cs="Times New Roman"/>
          <w:sz w:val="24"/>
          <w:szCs w:val="24"/>
        </w:rPr>
        <w:t>The successful bidder fails to supply</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the mentioned items in accordance with supply order, any of conditions of agreement, etc.</w:t>
      </w:r>
    </w:p>
    <w:p w:rsidR="008E174B" w:rsidRPr="00BD7981" w:rsidRDefault="00BC4212" w:rsidP="00490C2B">
      <w:pPr>
        <w:pStyle w:val="ListParagraph"/>
        <w:numPr>
          <w:ilvl w:val="0"/>
          <w:numId w:val="6"/>
        </w:numPr>
        <w:tabs>
          <w:tab w:val="left" w:pos="450"/>
        </w:tabs>
        <w:spacing w:line="276" w:lineRule="auto"/>
        <w:ind w:left="450" w:right="830" w:hanging="560"/>
        <w:rPr>
          <w:rFonts w:ascii="Times New Roman" w:hAnsi="Times New Roman" w:cs="Times New Roman"/>
          <w:sz w:val="24"/>
          <w:szCs w:val="24"/>
        </w:rPr>
      </w:pPr>
      <w:r w:rsidRPr="00BD7981">
        <w:rPr>
          <w:rFonts w:ascii="Times New Roman" w:hAnsi="Times New Roman" w:cs="Times New Roman"/>
          <w:sz w:val="24"/>
          <w:szCs w:val="24"/>
        </w:rPr>
        <w:t>The</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bid</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security</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of</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the</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successful</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bidder</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shall</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be</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refunded</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after</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submission of</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Performance</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Bond</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and</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execution</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of</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supply</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agreement.</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However,</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the</w:t>
      </w:r>
      <w:r w:rsidR="001C2E4D">
        <w:rPr>
          <w:rFonts w:ascii="Times New Roman" w:hAnsi="Times New Roman" w:cs="Times New Roman"/>
          <w:sz w:val="24"/>
          <w:szCs w:val="24"/>
        </w:rPr>
        <w:t xml:space="preserve"> </w:t>
      </w:r>
      <w:r w:rsidRPr="00BD7981">
        <w:rPr>
          <w:rFonts w:ascii="Times New Roman" w:hAnsi="Times New Roman" w:cs="Times New Roman"/>
          <w:sz w:val="24"/>
          <w:szCs w:val="24"/>
        </w:rPr>
        <w:t xml:space="preserve">bid </w:t>
      </w:r>
      <w:r w:rsidRPr="00BD7981">
        <w:rPr>
          <w:rFonts w:ascii="Times New Roman" w:hAnsi="Times New Roman" w:cs="Times New Roman"/>
          <w:color w:val="0D0D0D"/>
          <w:sz w:val="24"/>
          <w:szCs w:val="24"/>
        </w:rPr>
        <w:t>security</w:t>
      </w:r>
      <w:r w:rsidR="00B44EB9">
        <w:rPr>
          <w:rFonts w:ascii="Times New Roman" w:hAnsi="Times New Roman" w:cs="Times New Roman"/>
          <w:color w:val="0D0D0D"/>
          <w:sz w:val="24"/>
          <w:szCs w:val="24"/>
        </w:rPr>
        <w:t xml:space="preserve"> </w:t>
      </w:r>
      <w:r w:rsidRPr="00BD7981">
        <w:rPr>
          <w:rFonts w:ascii="Times New Roman" w:hAnsi="Times New Roman" w:cs="Times New Roman"/>
          <w:color w:val="0D0D0D"/>
          <w:sz w:val="24"/>
          <w:szCs w:val="24"/>
        </w:rPr>
        <w:t>of</w:t>
      </w:r>
      <w:r w:rsidR="00B44EB9">
        <w:rPr>
          <w:rFonts w:ascii="Times New Roman" w:hAnsi="Times New Roman" w:cs="Times New Roman"/>
          <w:color w:val="0D0D0D"/>
          <w:sz w:val="24"/>
          <w:szCs w:val="24"/>
        </w:rPr>
        <w:t xml:space="preserve"> </w:t>
      </w:r>
      <w:r w:rsidRPr="00BD7981">
        <w:rPr>
          <w:rFonts w:ascii="Times New Roman" w:hAnsi="Times New Roman" w:cs="Times New Roman"/>
          <w:color w:val="0D0D0D"/>
          <w:sz w:val="24"/>
          <w:szCs w:val="24"/>
        </w:rPr>
        <w:t>unsuccessful</w:t>
      </w:r>
      <w:r w:rsidR="00B44EB9">
        <w:rPr>
          <w:rFonts w:ascii="Times New Roman" w:hAnsi="Times New Roman" w:cs="Times New Roman"/>
          <w:color w:val="0D0D0D"/>
          <w:sz w:val="24"/>
          <w:szCs w:val="24"/>
        </w:rPr>
        <w:t xml:space="preserve"> </w:t>
      </w:r>
      <w:r w:rsidRPr="00BD7981">
        <w:rPr>
          <w:rFonts w:ascii="Times New Roman" w:hAnsi="Times New Roman" w:cs="Times New Roman"/>
          <w:color w:val="0D0D0D"/>
          <w:sz w:val="24"/>
          <w:szCs w:val="24"/>
        </w:rPr>
        <w:t>bidders</w:t>
      </w:r>
      <w:r w:rsidR="00B44EB9">
        <w:rPr>
          <w:rFonts w:ascii="Times New Roman" w:hAnsi="Times New Roman" w:cs="Times New Roman"/>
          <w:color w:val="0D0D0D"/>
          <w:sz w:val="24"/>
          <w:szCs w:val="24"/>
        </w:rPr>
        <w:t xml:space="preserve"> </w:t>
      </w:r>
      <w:r w:rsidRPr="00BD7981">
        <w:rPr>
          <w:rFonts w:ascii="Times New Roman" w:hAnsi="Times New Roman" w:cs="Times New Roman"/>
          <w:color w:val="0D0D0D"/>
          <w:sz w:val="24"/>
          <w:szCs w:val="24"/>
        </w:rPr>
        <w:t>shall</w:t>
      </w:r>
      <w:r w:rsidR="00B44EB9">
        <w:rPr>
          <w:rFonts w:ascii="Times New Roman" w:hAnsi="Times New Roman" w:cs="Times New Roman"/>
          <w:color w:val="0D0D0D"/>
          <w:sz w:val="24"/>
          <w:szCs w:val="24"/>
        </w:rPr>
        <w:t xml:space="preserve"> </w:t>
      </w:r>
      <w:r w:rsidRPr="00BD7981">
        <w:rPr>
          <w:rFonts w:ascii="Times New Roman" w:hAnsi="Times New Roman" w:cs="Times New Roman"/>
          <w:color w:val="0D0D0D"/>
          <w:sz w:val="24"/>
          <w:szCs w:val="24"/>
        </w:rPr>
        <w:t>be</w:t>
      </w:r>
      <w:r w:rsidR="00B44EB9">
        <w:rPr>
          <w:rFonts w:ascii="Times New Roman" w:hAnsi="Times New Roman" w:cs="Times New Roman"/>
          <w:color w:val="0D0D0D"/>
          <w:sz w:val="24"/>
          <w:szCs w:val="24"/>
        </w:rPr>
        <w:t xml:space="preserve"> </w:t>
      </w:r>
      <w:r w:rsidRPr="00BD7981">
        <w:rPr>
          <w:rFonts w:ascii="Times New Roman" w:hAnsi="Times New Roman" w:cs="Times New Roman"/>
          <w:color w:val="0D0D0D"/>
          <w:sz w:val="24"/>
          <w:szCs w:val="24"/>
        </w:rPr>
        <w:t>returned</w:t>
      </w:r>
      <w:r w:rsidR="00B44EB9">
        <w:rPr>
          <w:rFonts w:ascii="Times New Roman" w:hAnsi="Times New Roman" w:cs="Times New Roman"/>
          <w:color w:val="0D0D0D"/>
          <w:sz w:val="24"/>
          <w:szCs w:val="24"/>
        </w:rPr>
        <w:t xml:space="preserve"> </w:t>
      </w:r>
      <w:r w:rsidRPr="00BD7981">
        <w:rPr>
          <w:rFonts w:ascii="Times New Roman" w:hAnsi="Times New Roman" w:cs="Times New Roman"/>
          <w:color w:val="0D0D0D"/>
          <w:sz w:val="24"/>
          <w:szCs w:val="24"/>
        </w:rPr>
        <w:t>within</w:t>
      </w:r>
      <w:r w:rsidR="00B44EB9">
        <w:rPr>
          <w:rFonts w:ascii="Times New Roman" w:hAnsi="Times New Roman" w:cs="Times New Roman"/>
          <w:color w:val="0D0D0D"/>
          <w:sz w:val="24"/>
          <w:szCs w:val="24"/>
        </w:rPr>
        <w:t xml:space="preserve"> </w:t>
      </w:r>
      <w:r w:rsidRPr="00BD7981">
        <w:rPr>
          <w:rFonts w:ascii="Times New Roman" w:hAnsi="Times New Roman" w:cs="Times New Roman"/>
          <w:color w:val="0D0D0D"/>
          <w:sz w:val="24"/>
          <w:szCs w:val="24"/>
        </w:rPr>
        <w:t>(30)</w:t>
      </w:r>
      <w:r w:rsidR="00B44EB9">
        <w:rPr>
          <w:rFonts w:ascii="Times New Roman" w:hAnsi="Times New Roman" w:cs="Times New Roman"/>
          <w:color w:val="0D0D0D"/>
          <w:sz w:val="24"/>
          <w:szCs w:val="24"/>
        </w:rPr>
        <w:t xml:space="preserve"> </w:t>
      </w:r>
      <w:r w:rsidRPr="00BD7981">
        <w:rPr>
          <w:rFonts w:ascii="Times New Roman" w:hAnsi="Times New Roman" w:cs="Times New Roman"/>
          <w:color w:val="0D0D0D"/>
          <w:sz w:val="24"/>
          <w:szCs w:val="24"/>
        </w:rPr>
        <w:t>calendar</w:t>
      </w:r>
      <w:r w:rsidR="00B44EB9">
        <w:rPr>
          <w:rFonts w:ascii="Times New Roman" w:hAnsi="Times New Roman" w:cs="Times New Roman"/>
          <w:color w:val="0D0D0D"/>
          <w:sz w:val="24"/>
          <w:szCs w:val="24"/>
        </w:rPr>
        <w:t xml:space="preserve"> </w:t>
      </w:r>
      <w:r w:rsidRPr="00BD7981">
        <w:rPr>
          <w:rFonts w:ascii="Times New Roman" w:hAnsi="Times New Roman" w:cs="Times New Roman"/>
          <w:color w:val="0D0D0D"/>
          <w:sz w:val="24"/>
          <w:szCs w:val="24"/>
        </w:rPr>
        <w:t>days.</w:t>
      </w:r>
    </w:p>
    <w:p w:rsidR="008E174B" w:rsidRPr="00BD7981" w:rsidRDefault="00BC4212" w:rsidP="00490C2B">
      <w:pPr>
        <w:pStyle w:val="ListParagraph"/>
        <w:numPr>
          <w:ilvl w:val="0"/>
          <w:numId w:val="6"/>
        </w:numPr>
        <w:tabs>
          <w:tab w:val="left" w:pos="450"/>
        </w:tabs>
        <w:spacing w:line="276" w:lineRule="auto"/>
        <w:ind w:left="450" w:right="842" w:hanging="450"/>
        <w:rPr>
          <w:rFonts w:ascii="Times New Roman" w:hAnsi="Times New Roman" w:cs="Times New Roman"/>
          <w:sz w:val="24"/>
          <w:szCs w:val="24"/>
        </w:rPr>
      </w:pPr>
      <w:r w:rsidRPr="00BD7981">
        <w:rPr>
          <w:rFonts w:ascii="Times New Roman" w:hAnsi="Times New Roman" w:cs="Times New Roman"/>
          <w:sz w:val="24"/>
          <w:szCs w:val="24"/>
        </w:rPr>
        <w:t>If a bidder fails to furnish the bid security as prescribed above, the bid so submitted shall be rejected and returned unconsidered.</w:t>
      </w:r>
    </w:p>
    <w:p w:rsidR="00D404A9" w:rsidRPr="00BD7981" w:rsidRDefault="00C8478E" w:rsidP="007D6325">
      <w:pPr>
        <w:tabs>
          <w:tab w:val="left" w:pos="1498"/>
        </w:tabs>
        <w:spacing w:before="175" w:line="276" w:lineRule="auto"/>
        <w:rPr>
          <w:rFonts w:ascii="Times New Roman" w:hAnsi="Times New Roman" w:cs="Times New Roman"/>
          <w:b/>
          <w:sz w:val="24"/>
          <w:u w:val="single"/>
        </w:rPr>
      </w:pPr>
      <w:r w:rsidRPr="00BD7981">
        <w:rPr>
          <w:rFonts w:ascii="Times New Roman" w:hAnsi="Times New Roman" w:cs="Times New Roman"/>
          <w:b/>
          <w:sz w:val="24"/>
          <w:u w:val="single"/>
        </w:rPr>
        <w:t xml:space="preserve">5. </w:t>
      </w:r>
      <w:r w:rsidR="00D404A9" w:rsidRPr="00BD7981">
        <w:rPr>
          <w:rFonts w:ascii="Times New Roman" w:hAnsi="Times New Roman" w:cs="Times New Roman"/>
          <w:b/>
          <w:sz w:val="24"/>
          <w:u w:val="single"/>
        </w:rPr>
        <w:t>BID VALIDITY</w:t>
      </w:r>
    </w:p>
    <w:p w:rsidR="008E174B" w:rsidRPr="00BD7981" w:rsidRDefault="00BC4212" w:rsidP="00C8478E">
      <w:pPr>
        <w:pStyle w:val="BodyText"/>
        <w:spacing w:before="187" w:line="276" w:lineRule="auto"/>
        <w:ind w:left="450" w:right="839"/>
        <w:jc w:val="both"/>
        <w:rPr>
          <w:rFonts w:ascii="Times New Roman" w:hAnsi="Times New Roman" w:cs="Times New Roman"/>
        </w:rPr>
      </w:pPr>
      <w:r w:rsidRPr="00BD7981">
        <w:rPr>
          <w:rFonts w:ascii="Times New Roman" w:hAnsi="Times New Roman" w:cs="Times New Roman"/>
        </w:rPr>
        <w:t>The bid shall remain valid and open for acceptance for a period of 120 days from the deadline of submission of the bid. If HDIP requires extension in the bid validity period, it will make a written request at least ten (10) days prior to the expiry of the validity period. A bidder not agreed to such extension may withdraw his bid by so advising HDIP in writing, prior to the expiry of original validity date. If withdrawal advice is not received by the said date, the extension shall be deemed to have been accepted by the bidder(s).</w:t>
      </w:r>
    </w:p>
    <w:p w:rsidR="00082EA1" w:rsidRPr="00BD7981" w:rsidRDefault="00C8478E" w:rsidP="007D6325">
      <w:pPr>
        <w:tabs>
          <w:tab w:val="left" w:pos="1498"/>
        </w:tabs>
        <w:spacing w:before="175" w:line="276" w:lineRule="auto"/>
        <w:rPr>
          <w:rFonts w:ascii="Times New Roman" w:hAnsi="Times New Roman" w:cs="Times New Roman"/>
          <w:b/>
          <w:sz w:val="24"/>
          <w:u w:val="single"/>
        </w:rPr>
      </w:pPr>
      <w:r w:rsidRPr="00BD7981">
        <w:rPr>
          <w:rFonts w:ascii="Times New Roman" w:hAnsi="Times New Roman" w:cs="Times New Roman"/>
          <w:b/>
          <w:sz w:val="24"/>
          <w:u w:val="single"/>
        </w:rPr>
        <w:t xml:space="preserve">6. </w:t>
      </w:r>
      <w:r w:rsidR="00082EA1" w:rsidRPr="00BD7981">
        <w:rPr>
          <w:rFonts w:ascii="Times New Roman" w:hAnsi="Times New Roman" w:cs="Times New Roman"/>
          <w:b/>
          <w:sz w:val="24"/>
          <w:u w:val="single"/>
        </w:rPr>
        <w:t>SIGNING OF BID</w:t>
      </w:r>
    </w:p>
    <w:p w:rsidR="006A70A7" w:rsidRPr="00BD7981" w:rsidRDefault="00BC4212" w:rsidP="00C8478E">
      <w:pPr>
        <w:pStyle w:val="BodyText"/>
        <w:spacing w:before="106" w:line="276" w:lineRule="auto"/>
        <w:ind w:left="450" w:right="833"/>
        <w:jc w:val="both"/>
        <w:rPr>
          <w:rFonts w:ascii="Times New Roman" w:hAnsi="Times New Roman" w:cs="Times New Roman"/>
          <w:spacing w:val="-2"/>
        </w:rPr>
      </w:pPr>
      <w:r w:rsidRPr="00BD7981">
        <w:rPr>
          <w:rFonts w:ascii="Times New Roman" w:hAnsi="Times New Roman" w:cs="Times New Roman"/>
        </w:rPr>
        <w:t>All</w:t>
      </w:r>
      <w:r w:rsidR="00843201">
        <w:rPr>
          <w:rFonts w:ascii="Times New Roman" w:hAnsi="Times New Roman" w:cs="Times New Roman"/>
        </w:rPr>
        <w:t xml:space="preserve"> </w:t>
      </w:r>
      <w:r w:rsidRPr="00BD7981">
        <w:rPr>
          <w:rFonts w:ascii="Times New Roman" w:hAnsi="Times New Roman" w:cs="Times New Roman"/>
        </w:rPr>
        <w:t>copies</w:t>
      </w:r>
      <w:r w:rsidR="00843201">
        <w:rPr>
          <w:rFonts w:ascii="Times New Roman" w:hAnsi="Times New Roman" w:cs="Times New Roman"/>
        </w:rPr>
        <w:t xml:space="preserve"> </w:t>
      </w:r>
      <w:r w:rsidRPr="00BD7981">
        <w:rPr>
          <w:rFonts w:ascii="Times New Roman" w:hAnsi="Times New Roman" w:cs="Times New Roman"/>
        </w:rPr>
        <w:t>of</w:t>
      </w:r>
      <w:r w:rsidR="00843201">
        <w:rPr>
          <w:rFonts w:ascii="Times New Roman" w:hAnsi="Times New Roman" w:cs="Times New Roman"/>
        </w:rPr>
        <w:t xml:space="preserve"> </w:t>
      </w:r>
      <w:r w:rsidRPr="00BD7981">
        <w:rPr>
          <w:rFonts w:ascii="Times New Roman" w:hAnsi="Times New Roman" w:cs="Times New Roman"/>
        </w:rPr>
        <w:t>the</w:t>
      </w:r>
      <w:r w:rsidR="00843201">
        <w:rPr>
          <w:rFonts w:ascii="Times New Roman" w:hAnsi="Times New Roman" w:cs="Times New Roman"/>
        </w:rPr>
        <w:t xml:space="preserve"> </w:t>
      </w:r>
      <w:r w:rsidRPr="00BD7981">
        <w:rPr>
          <w:rFonts w:ascii="Times New Roman" w:hAnsi="Times New Roman" w:cs="Times New Roman"/>
        </w:rPr>
        <w:t>bid</w:t>
      </w:r>
      <w:r w:rsidR="00843201">
        <w:rPr>
          <w:rFonts w:ascii="Times New Roman" w:hAnsi="Times New Roman" w:cs="Times New Roman"/>
        </w:rPr>
        <w:t xml:space="preserve"> </w:t>
      </w:r>
      <w:r w:rsidRPr="00BD7981">
        <w:rPr>
          <w:rFonts w:ascii="Times New Roman" w:hAnsi="Times New Roman" w:cs="Times New Roman"/>
        </w:rPr>
        <w:t>shall</w:t>
      </w:r>
      <w:r w:rsidR="00843201">
        <w:rPr>
          <w:rFonts w:ascii="Times New Roman" w:hAnsi="Times New Roman" w:cs="Times New Roman"/>
        </w:rPr>
        <w:t xml:space="preserve"> </w:t>
      </w:r>
      <w:r w:rsidRPr="00BD7981">
        <w:rPr>
          <w:rFonts w:ascii="Times New Roman" w:hAnsi="Times New Roman" w:cs="Times New Roman"/>
        </w:rPr>
        <w:t>be</w:t>
      </w:r>
      <w:r w:rsidR="00843201">
        <w:rPr>
          <w:rFonts w:ascii="Times New Roman" w:hAnsi="Times New Roman" w:cs="Times New Roman"/>
        </w:rPr>
        <w:t xml:space="preserve"> </w:t>
      </w:r>
      <w:r w:rsidRPr="00BD7981">
        <w:rPr>
          <w:rFonts w:ascii="Times New Roman" w:hAnsi="Times New Roman" w:cs="Times New Roman"/>
        </w:rPr>
        <w:t>signed</w:t>
      </w:r>
      <w:r w:rsidR="00843201">
        <w:rPr>
          <w:rFonts w:ascii="Times New Roman" w:hAnsi="Times New Roman" w:cs="Times New Roman"/>
        </w:rPr>
        <w:t xml:space="preserve"> </w:t>
      </w:r>
      <w:r w:rsidRPr="00BD7981">
        <w:rPr>
          <w:rFonts w:ascii="Times New Roman" w:hAnsi="Times New Roman" w:cs="Times New Roman"/>
        </w:rPr>
        <w:t>and</w:t>
      </w:r>
      <w:r w:rsidR="00843201">
        <w:rPr>
          <w:rFonts w:ascii="Times New Roman" w:hAnsi="Times New Roman" w:cs="Times New Roman"/>
        </w:rPr>
        <w:t xml:space="preserve"> </w:t>
      </w:r>
      <w:r w:rsidRPr="00BD7981">
        <w:rPr>
          <w:rFonts w:ascii="Times New Roman" w:hAnsi="Times New Roman" w:cs="Times New Roman"/>
        </w:rPr>
        <w:t>stamped</w:t>
      </w:r>
      <w:r w:rsidR="00843201">
        <w:rPr>
          <w:rFonts w:ascii="Times New Roman" w:hAnsi="Times New Roman" w:cs="Times New Roman"/>
        </w:rPr>
        <w:t xml:space="preserve"> </w:t>
      </w:r>
      <w:r w:rsidRPr="00BD7981">
        <w:rPr>
          <w:rFonts w:ascii="Times New Roman" w:hAnsi="Times New Roman" w:cs="Times New Roman"/>
        </w:rPr>
        <w:t>by</w:t>
      </w:r>
      <w:r w:rsidR="00843201">
        <w:rPr>
          <w:rFonts w:ascii="Times New Roman" w:hAnsi="Times New Roman" w:cs="Times New Roman"/>
        </w:rPr>
        <w:t xml:space="preserve"> </w:t>
      </w:r>
      <w:r w:rsidRPr="00BD7981">
        <w:rPr>
          <w:rFonts w:ascii="Times New Roman" w:hAnsi="Times New Roman" w:cs="Times New Roman"/>
        </w:rPr>
        <w:t>the</w:t>
      </w:r>
      <w:r w:rsidR="00843201">
        <w:rPr>
          <w:rFonts w:ascii="Times New Roman" w:hAnsi="Times New Roman" w:cs="Times New Roman"/>
        </w:rPr>
        <w:t xml:space="preserve"> </w:t>
      </w:r>
      <w:r w:rsidRPr="00BD7981">
        <w:rPr>
          <w:rFonts w:ascii="Times New Roman" w:hAnsi="Times New Roman" w:cs="Times New Roman"/>
        </w:rPr>
        <w:t>bidder</w:t>
      </w:r>
      <w:r w:rsidR="00843201">
        <w:rPr>
          <w:rFonts w:ascii="Times New Roman" w:hAnsi="Times New Roman" w:cs="Times New Roman"/>
        </w:rPr>
        <w:t xml:space="preserve"> </w:t>
      </w:r>
      <w:r w:rsidRPr="00BD7981">
        <w:rPr>
          <w:rFonts w:ascii="Times New Roman" w:hAnsi="Times New Roman" w:cs="Times New Roman"/>
        </w:rPr>
        <w:t>or</w:t>
      </w:r>
      <w:r w:rsidR="00843201">
        <w:rPr>
          <w:rFonts w:ascii="Times New Roman" w:hAnsi="Times New Roman" w:cs="Times New Roman"/>
        </w:rPr>
        <w:t xml:space="preserve"> </w:t>
      </w:r>
      <w:r w:rsidRPr="00BD7981">
        <w:rPr>
          <w:rFonts w:ascii="Times New Roman" w:hAnsi="Times New Roman" w:cs="Times New Roman"/>
        </w:rPr>
        <w:t>a</w:t>
      </w:r>
      <w:r w:rsidR="0051413D">
        <w:rPr>
          <w:rFonts w:ascii="Times New Roman" w:hAnsi="Times New Roman" w:cs="Times New Roman"/>
        </w:rPr>
        <w:t xml:space="preserve"> </w:t>
      </w:r>
      <w:r w:rsidRPr="00BD7981">
        <w:rPr>
          <w:rFonts w:ascii="Times New Roman" w:hAnsi="Times New Roman" w:cs="Times New Roman"/>
        </w:rPr>
        <w:t>person</w:t>
      </w:r>
      <w:r w:rsidR="00843201">
        <w:rPr>
          <w:rFonts w:ascii="Times New Roman" w:hAnsi="Times New Roman" w:cs="Times New Roman"/>
        </w:rPr>
        <w:t xml:space="preserve"> </w:t>
      </w:r>
      <w:r w:rsidRPr="00BD7981">
        <w:rPr>
          <w:rFonts w:ascii="Times New Roman" w:hAnsi="Times New Roman" w:cs="Times New Roman"/>
        </w:rPr>
        <w:t>(s) duly authorized to bind the Bidder to the contract. Proof of authorization in the form of a letter duly signed by the Owner/Chief Executive of the firm/</w:t>
      </w:r>
      <w:r w:rsidR="00843201">
        <w:rPr>
          <w:rFonts w:ascii="Times New Roman" w:hAnsi="Times New Roman" w:cs="Times New Roman"/>
        </w:rPr>
        <w:t xml:space="preserve"> </w:t>
      </w:r>
      <w:r w:rsidRPr="00BD7981">
        <w:rPr>
          <w:rFonts w:ascii="Times New Roman" w:hAnsi="Times New Roman" w:cs="Times New Roman"/>
        </w:rPr>
        <w:t>company</w:t>
      </w:r>
      <w:r w:rsidR="00843201">
        <w:rPr>
          <w:rFonts w:ascii="Times New Roman" w:hAnsi="Times New Roman" w:cs="Times New Roman"/>
        </w:rPr>
        <w:t xml:space="preserve"> </w:t>
      </w:r>
      <w:r w:rsidRPr="00BD7981">
        <w:rPr>
          <w:rFonts w:ascii="Times New Roman" w:hAnsi="Times New Roman" w:cs="Times New Roman"/>
        </w:rPr>
        <w:t>shall</w:t>
      </w:r>
      <w:r w:rsidR="00843201">
        <w:rPr>
          <w:rFonts w:ascii="Times New Roman" w:hAnsi="Times New Roman" w:cs="Times New Roman"/>
        </w:rPr>
        <w:t xml:space="preserve"> </w:t>
      </w:r>
      <w:r w:rsidRPr="00BD7981">
        <w:rPr>
          <w:rFonts w:ascii="Times New Roman" w:hAnsi="Times New Roman" w:cs="Times New Roman"/>
        </w:rPr>
        <w:t>accompany</w:t>
      </w:r>
      <w:r w:rsidR="00843201">
        <w:rPr>
          <w:rFonts w:ascii="Times New Roman" w:hAnsi="Times New Roman" w:cs="Times New Roman"/>
        </w:rPr>
        <w:t xml:space="preserve"> </w:t>
      </w:r>
      <w:r w:rsidRPr="00BD7981">
        <w:rPr>
          <w:rFonts w:ascii="Times New Roman" w:hAnsi="Times New Roman" w:cs="Times New Roman"/>
        </w:rPr>
        <w:t>the</w:t>
      </w:r>
      <w:r w:rsidR="00843201">
        <w:rPr>
          <w:rFonts w:ascii="Times New Roman" w:hAnsi="Times New Roman" w:cs="Times New Roman"/>
        </w:rPr>
        <w:t xml:space="preserve"> </w:t>
      </w:r>
      <w:r w:rsidRPr="00BD7981">
        <w:rPr>
          <w:rFonts w:ascii="Times New Roman" w:hAnsi="Times New Roman" w:cs="Times New Roman"/>
        </w:rPr>
        <w:t>bid.</w:t>
      </w:r>
      <w:r w:rsidR="00843201">
        <w:rPr>
          <w:rFonts w:ascii="Times New Roman" w:hAnsi="Times New Roman" w:cs="Times New Roman"/>
        </w:rPr>
        <w:t xml:space="preserve"> </w:t>
      </w:r>
      <w:r w:rsidRPr="00BD7981">
        <w:rPr>
          <w:rFonts w:ascii="Times New Roman" w:hAnsi="Times New Roman" w:cs="Times New Roman"/>
        </w:rPr>
        <w:t>All</w:t>
      </w:r>
      <w:r w:rsidR="00843201">
        <w:rPr>
          <w:rFonts w:ascii="Times New Roman" w:hAnsi="Times New Roman" w:cs="Times New Roman"/>
        </w:rPr>
        <w:t xml:space="preserve"> </w:t>
      </w:r>
      <w:r w:rsidRPr="00BD7981">
        <w:rPr>
          <w:rFonts w:ascii="Times New Roman" w:hAnsi="Times New Roman" w:cs="Times New Roman"/>
        </w:rPr>
        <w:t>pages</w:t>
      </w:r>
      <w:r w:rsidR="00843201">
        <w:rPr>
          <w:rFonts w:ascii="Times New Roman" w:hAnsi="Times New Roman" w:cs="Times New Roman"/>
        </w:rPr>
        <w:t xml:space="preserve"> </w:t>
      </w:r>
      <w:r w:rsidRPr="00BD7981">
        <w:rPr>
          <w:rFonts w:ascii="Times New Roman" w:hAnsi="Times New Roman" w:cs="Times New Roman"/>
        </w:rPr>
        <w:t>of</w:t>
      </w:r>
      <w:r w:rsidR="00843201">
        <w:rPr>
          <w:rFonts w:ascii="Times New Roman" w:hAnsi="Times New Roman" w:cs="Times New Roman"/>
        </w:rPr>
        <w:t xml:space="preserve"> </w:t>
      </w:r>
      <w:r w:rsidRPr="00BD7981">
        <w:rPr>
          <w:rFonts w:ascii="Times New Roman" w:hAnsi="Times New Roman" w:cs="Times New Roman"/>
        </w:rPr>
        <w:t>the</w:t>
      </w:r>
      <w:r w:rsidR="00843201">
        <w:rPr>
          <w:rFonts w:ascii="Times New Roman" w:hAnsi="Times New Roman" w:cs="Times New Roman"/>
        </w:rPr>
        <w:t xml:space="preserve"> </w:t>
      </w:r>
      <w:r w:rsidRPr="00BD7981">
        <w:rPr>
          <w:rFonts w:ascii="Times New Roman" w:hAnsi="Times New Roman" w:cs="Times New Roman"/>
        </w:rPr>
        <w:t>bid</w:t>
      </w:r>
      <w:r w:rsidR="00843201">
        <w:rPr>
          <w:rFonts w:ascii="Times New Roman" w:hAnsi="Times New Roman" w:cs="Times New Roman"/>
        </w:rPr>
        <w:t xml:space="preserve"> </w:t>
      </w:r>
      <w:r w:rsidR="007D6325" w:rsidRPr="00BD7981">
        <w:rPr>
          <w:rFonts w:ascii="Times New Roman" w:hAnsi="Times New Roman" w:cs="Times New Roman"/>
        </w:rPr>
        <w:t>should</w:t>
      </w:r>
      <w:r w:rsidR="00843201">
        <w:rPr>
          <w:rFonts w:ascii="Times New Roman" w:hAnsi="Times New Roman" w:cs="Times New Roman"/>
        </w:rPr>
        <w:t xml:space="preserve"> </w:t>
      </w:r>
      <w:r w:rsidRPr="00BD7981">
        <w:rPr>
          <w:rFonts w:ascii="Times New Roman" w:hAnsi="Times New Roman" w:cs="Times New Roman"/>
        </w:rPr>
        <w:t>be</w:t>
      </w:r>
      <w:r w:rsidR="00843201">
        <w:rPr>
          <w:rFonts w:ascii="Times New Roman" w:hAnsi="Times New Roman" w:cs="Times New Roman"/>
        </w:rPr>
        <w:t xml:space="preserve"> </w:t>
      </w:r>
      <w:r w:rsidRPr="00BD7981">
        <w:rPr>
          <w:rFonts w:ascii="Times New Roman" w:hAnsi="Times New Roman" w:cs="Times New Roman"/>
        </w:rPr>
        <w:t xml:space="preserve">stamped and signed/initialed by the person(s) signing the bid </w:t>
      </w:r>
      <w:r w:rsidR="007D6325" w:rsidRPr="00BD7981">
        <w:rPr>
          <w:rFonts w:ascii="Times New Roman" w:hAnsi="Times New Roman" w:cs="Times New Roman"/>
        </w:rPr>
        <w:t>and sha</w:t>
      </w:r>
      <w:r w:rsidRPr="00BD7981">
        <w:rPr>
          <w:rFonts w:ascii="Times New Roman" w:hAnsi="Times New Roman" w:cs="Times New Roman"/>
        </w:rPr>
        <w:t xml:space="preserve">ll be uploaded on </w:t>
      </w:r>
      <w:r w:rsidRPr="00BD7981">
        <w:rPr>
          <w:rFonts w:ascii="Times New Roman" w:hAnsi="Times New Roman" w:cs="Times New Roman"/>
          <w:spacing w:val="-2"/>
        </w:rPr>
        <w:t>EPADS.</w:t>
      </w:r>
    </w:p>
    <w:p w:rsidR="006A70A7" w:rsidRPr="00BD7981" w:rsidRDefault="00C8478E" w:rsidP="007D6325">
      <w:pPr>
        <w:tabs>
          <w:tab w:val="left" w:pos="1498"/>
        </w:tabs>
        <w:spacing w:before="175" w:line="276" w:lineRule="auto"/>
        <w:rPr>
          <w:rFonts w:ascii="Times New Roman" w:hAnsi="Times New Roman" w:cs="Times New Roman"/>
          <w:b/>
          <w:sz w:val="24"/>
          <w:u w:val="single"/>
        </w:rPr>
      </w:pPr>
      <w:r w:rsidRPr="00BD7981">
        <w:rPr>
          <w:rFonts w:ascii="Times New Roman" w:hAnsi="Times New Roman" w:cs="Times New Roman"/>
          <w:b/>
          <w:sz w:val="24"/>
          <w:u w:val="single"/>
        </w:rPr>
        <w:t xml:space="preserve">7. </w:t>
      </w:r>
      <w:r w:rsidR="006A70A7" w:rsidRPr="00BD7981">
        <w:rPr>
          <w:rFonts w:ascii="Times New Roman" w:hAnsi="Times New Roman" w:cs="Times New Roman"/>
          <w:b/>
          <w:sz w:val="24"/>
          <w:u w:val="single"/>
        </w:rPr>
        <w:t>SEALING/MARKING OF BID</w:t>
      </w:r>
    </w:p>
    <w:p w:rsidR="00E52F9E" w:rsidRPr="00BD7981" w:rsidRDefault="00BC4212" w:rsidP="00C8478E">
      <w:pPr>
        <w:pStyle w:val="BodyText"/>
        <w:spacing w:before="106" w:line="276" w:lineRule="auto"/>
        <w:ind w:left="450" w:right="833"/>
        <w:jc w:val="both"/>
        <w:rPr>
          <w:rFonts w:ascii="Times New Roman" w:hAnsi="Times New Roman" w:cs="Times New Roman"/>
          <w:strike/>
        </w:rPr>
      </w:pPr>
      <w:r w:rsidRPr="00BD7981">
        <w:rPr>
          <w:rFonts w:ascii="Times New Roman" w:hAnsi="Times New Roman" w:cs="Times New Roman"/>
        </w:rPr>
        <w:t xml:space="preserve">The bidders shall submit copy of the Bids on EPADS, </w:t>
      </w:r>
      <w:r w:rsidR="006A70A7" w:rsidRPr="00BD7981">
        <w:rPr>
          <w:rFonts w:ascii="Times New Roman" w:hAnsi="Times New Roman" w:cs="Times New Roman"/>
        </w:rPr>
        <w:t xml:space="preserve">Original Bid </w:t>
      </w:r>
      <w:r w:rsidR="00BD28AA" w:rsidRPr="00BD7981">
        <w:rPr>
          <w:rFonts w:ascii="Times New Roman" w:hAnsi="Times New Roman" w:cs="Times New Roman"/>
        </w:rPr>
        <w:t>Security of</w:t>
      </w:r>
      <w:r w:rsidR="007D6325" w:rsidRPr="00BD7981">
        <w:rPr>
          <w:rFonts w:ascii="Times New Roman" w:hAnsi="Times New Roman" w:cs="Times New Roman"/>
        </w:rPr>
        <w:t xml:space="preserve"> </w:t>
      </w:r>
      <w:r w:rsidR="007F1AC3">
        <w:rPr>
          <w:rFonts w:ascii="Times New Roman" w:hAnsi="Times New Roman" w:cs="Times New Roman"/>
        </w:rPr>
        <w:t>CSD</w:t>
      </w:r>
      <w:r w:rsidR="00BD28AA" w:rsidRPr="00BD7981">
        <w:rPr>
          <w:rFonts w:ascii="Times New Roman" w:hAnsi="Times New Roman" w:cs="Times New Roman"/>
        </w:rPr>
        <w:t xml:space="preserve"> </w:t>
      </w:r>
      <w:r w:rsidR="006A70A7" w:rsidRPr="00BD7981">
        <w:rPr>
          <w:rFonts w:ascii="Times New Roman" w:hAnsi="Times New Roman" w:cs="Times New Roman"/>
        </w:rPr>
        <w:t xml:space="preserve">be </w:t>
      </w:r>
      <w:r w:rsidR="00671E74">
        <w:rPr>
          <w:rFonts w:ascii="Times New Roman" w:hAnsi="Times New Roman" w:cs="Times New Roman"/>
        </w:rPr>
        <w:t>uploaded on E</w:t>
      </w:r>
      <w:r w:rsidR="00BD28AA" w:rsidRPr="00BD7981">
        <w:rPr>
          <w:rFonts w:ascii="Times New Roman" w:hAnsi="Times New Roman" w:cs="Times New Roman"/>
        </w:rPr>
        <w:t xml:space="preserve">PADS and original will be </w:t>
      </w:r>
      <w:r w:rsidR="006A70A7" w:rsidRPr="00BD7981">
        <w:rPr>
          <w:rFonts w:ascii="Times New Roman" w:hAnsi="Times New Roman" w:cs="Times New Roman"/>
        </w:rPr>
        <w:t xml:space="preserve">submitted to the under signed before closing hours of the bids submission time; otherwise respective bid will not be opened. Electronic Bids will be opened on the same day at 12:00 Noon (30 minutes after termination of deadline) through EPADS in the presence of Procurement Committee and bidders who opt to participate at the office address </w:t>
      </w:r>
      <w:r w:rsidR="004862BF" w:rsidRPr="00BD7981">
        <w:rPr>
          <w:rFonts w:ascii="Times New Roman" w:hAnsi="Times New Roman" w:cs="Times New Roman"/>
        </w:rPr>
        <w:t>in presence</w:t>
      </w:r>
      <w:r w:rsidR="006A70A7" w:rsidRPr="00BD7981">
        <w:rPr>
          <w:rFonts w:ascii="Times New Roman" w:hAnsi="Times New Roman" w:cs="Times New Roman"/>
        </w:rPr>
        <w:t xml:space="preserve"> the concerned person. </w:t>
      </w:r>
    </w:p>
    <w:p w:rsidR="00D31B83" w:rsidRPr="00BD7981" w:rsidRDefault="00C8478E" w:rsidP="007D6325">
      <w:pPr>
        <w:pStyle w:val="BodyText"/>
        <w:spacing w:before="106" w:line="276" w:lineRule="auto"/>
        <w:ind w:left="1620" w:right="833" w:hanging="1660"/>
        <w:jc w:val="both"/>
        <w:rPr>
          <w:rFonts w:ascii="Times New Roman" w:hAnsi="Times New Roman" w:cs="Times New Roman"/>
        </w:rPr>
      </w:pPr>
      <w:r w:rsidRPr="00BD7981">
        <w:rPr>
          <w:rFonts w:ascii="Times New Roman" w:hAnsi="Times New Roman" w:cs="Times New Roman"/>
          <w:b/>
          <w:u w:val="single"/>
        </w:rPr>
        <w:t xml:space="preserve">8. </w:t>
      </w:r>
      <w:r w:rsidR="00E52F9E" w:rsidRPr="00BD7981">
        <w:rPr>
          <w:rFonts w:ascii="Times New Roman" w:hAnsi="Times New Roman" w:cs="Times New Roman"/>
          <w:b/>
          <w:sz w:val="23"/>
          <w:u w:val="single"/>
        </w:rPr>
        <w:t>DEADLINEFORSUBMISSIONOF</w:t>
      </w:r>
      <w:r w:rsidR="00E52F9E" w:rsidRPr="00BD7981">
        <w:rPr>
          <w:rFonts w:ascii="Times New Roman" w:hAnsi="Times New Roman" w:cs="Times New Roman"/>
          <w:b/>
          <w:spacing w:val="-5"/>
          <w:sz w:val="23"/>
          <w:u w:val="single"/>
        </w:rPr>
        <w:t>BID</w:t>
      </w:r>
    </w:p>
    <w:p w:rsidR="008E174B" w:rsidRPr="00BD7981" w:rsidRDefault="00BC4212" w:rsidP="00C8478E">
      <w:pPr>
        <w:pStyle w:val="BodyText"/>
        <w:spacing w:before="106" w:line="276" w:lineRule="auto"/>
        <w:ind w:left="450" w:right="833"/>
        <w:jc w:val="both"/>
        <w:rPr>
          <w:rFonts w:ascii="Times New Roman" w:hAnsi="Times New Roman" w:cs="Times New Roman"/>
        </w:rPr>
      </w:pPr>
      <w:r w:rsidRPr="00BD7981">
        <w:rPr>
          <w:rFonts w:ascii="Times New Roman" w:hAnsi="Times New Roman" w:cs="Times New Roman"/>
        </w:rPr>
        <w:t>The</w:t>
      </w:r>
      <w:r w:rsidR="00F70167">
        <w:rPr>
          <w:rFonts w:ascii="Times New Roman" w:hAnsi="Times New Roman" w:cs="Times New Roman"/>
        </w:rPr>
        <w:t xml:space="preserve"> </w:t>
      </w:r>
      <w:r w:rsidRPr="00BD7981">
        <w:rPr>
          <w:rFonts w:ascii="Times New Roman" w:hAnsi="Times New Roman" w:cs="Times New Roman"/>
        </w:rPr>
        <w:t>bids</w:t>
      </w:r>
      <w:r w:rsidR="00F70167">
        <w:rPr>
          <w:rFonts w:ascii="Times New Roman" w:hAnsi="Times New Roman" w:cs="Times New Roman"/>
        </w:rPr>
        <w:t xml:space="preserve"> </w:t>
      </w:r>
      <w:r w:rsidRPr="00BD7981">
        <w:rPr>
          <w:rFonts w:ascii="Times New Roman" w:hAnsi="Times New Roman" w:cs="Times New Roman"/>
        </w:rPr>
        <w:t>for</w:t>
      </w:r>
      <w:r w:rsidR="00F70167">
        <w:rPr>
          <w:rFonts w:ascii="Times New Roman" w:hAnsi="Times New Roman" w:cs="Times New Roman"/>
        </w:rPr>
        <w:t xml:space="preserve"> </w:t>
      </w:r>
      <w:r w:rsidR="00F70167">
        <w:rPr>
          <w:rFonts w:ascii="Times New Roman" w:hAnsi="Times New Roman" w:cs="Times New Roman"/>
          <w:b/>
        </w:rPr>
        <w:t>Carbon Sulphur Determinator</w:t>
      </w:r>
      <w:r w:rsidR="0088496B" w:rsidRPr="00BD7981">
        <w:rPr>
          <w:rFonts w:ascii="Times New Roman" w:hAnsi="Times New Roman" w:cs="Times New Roman"/>
          <w:b/>
        </w:rPr>
        <w:t xml:space="preserve"> </w:t>
      </w:r>
      <w:r w:rsidRPr="00BD7981">
        <w:rPr>
          <w:rFonts w:ascii="Times New Roman" w:hAnsi="Times New Roman" w:cs="Times New Roman"/>
        </w:rPr>
        <w:t>against HDIP’s r</w:t>
      </w:r>
      <w:r w:rsidR="00D31B83" w:rsidRPr="00BD7981">
        <w:rPr>
          <w:rFonts w:ascii="Times New Roman" w:hAnsi="Times New Roman" w:cs="Times New Roman"/>
        </w:rPr>
        <w:t>equirement given in Annexure-A</w:t>
      </w:r>
      <w:r w:rsidRPr="00BD7981">
        <w:rPr>
          <w:rFonts w:ascii="Times New Roman" w:hAnsi="Times New Roman" w:cs="Times New Roman"/>
        </w:rPr>
        <w:t>, respectively” prescribed in tender document must be received at the</w:t>
      </w:r>
      <w:r w:rsidR="00F70167">
        <w:rPr>
          <w:rFonts w:ascii="Times New Roman" w:hAnsi="Times New Roman" w:cs="Times New Roman"/>
        </w:rPr>
        <w:t xml:space="preserve"> </w:t>
      </w:r>
      <w:r w:rsidRPr="00BD7981">
        <w:rPr>
          <w:rFonts w:ascii="Times New Roman" w:hAnsi="Times New Roman" w:cs="Times New Roman"/>
        </w:rPr>
        <w:t>address</w:t>
      </w:r>
      <w:r w:rsidR="00F70167">
        <w:rPr>
          <w:rFonts w:ascii="Times New Roman" w:hAnsi="Times New Roman" w:cs="Times New Roman"/>
        </w:rPr>
        <w:t xml:space="preserve"> </w:t>
      </w:r>
      <w:r w:rsidRPr="00BD7981">
        <w:rPr>
          <w:rFonts w:ascii="Times New Roman" w:hAnsi="Times New Roman" w:cs="Times New Roman"/>
        </w:rPr>
        <w:t>specified</w:t>
      </w:r>
      <w:r w:rsidR="00F70167">
        <w:rPr>
          <w:rFonts w:ascii="Times New Roman" w:hAnsi="Times New Roman" w:cs="Times New Roman"/>
        </w:rPr>
        <w:t xml:space="preserve"> </w:t>
      </w:r>
      <w:r w:rsidRPr="00BD7981">
        <w:rPr>
          <w:rFonts w:ascii="Times New Roman" w:hAnsi="Times New Roman" w:cs="Times New Roman"/>
        </w:rPr>
        <w:t>above</w:t>
      </w:r>
      <w:r w:rsidRPr="003A34A8">
        <w:rPr>
          <w:rFonts w:ascii="Times New Roman" w:hAnsi="Times New Roman" w:cs="Times New Roman"/>
        </w:rPr>
        <w:t xml:space="preserve"> on</w:t>
      </w:r>
      <w:r w:rsidR="00F70167">
        <w:rPr>
          <w:rFonts w:ascii="Times New Roman" w:hAnsi="Times New Roman" w:cs="Times New Roman"/>
        </w:rPr>
        <w:t xml:space="preserve"> </w:t>
      </w:r>
      <w:r w:rsidRPr="003A34A8">
        <w:rPr>
          <w:rFonts w:ascii="Times New Roman" w:hAnsi="Times New Roman" w:cs="Times New Roman"/>
        </w:rPr>
        <w:t>or before 11</w:t>
      </w:r>
      <w:r w:rsidR="00D31B83" w:rsidRPr="003A34A8">
        <w:rPr>
          <w:rFonts w:ascii="Times New Roman" w:hAnsi="Times New Roman" w:cs="Times New Roman"/>
        </w:rPr>
        <w:t>:3</w:t>
      </w:r>
      <w:r w:rsidRPr="003A34A8">
        <w:rPr>
          <w:rFonts w:ascii="Times New Roman" w:hAnsi="Times New Roman" w:cs="Times New Roman"/>
        </w:rPr>
        <w:t xml:space="preserve">0 hrs. (PST) </w:t>
      </w:r>
      <w:r w:rsidR="003A34A8" w:rsidRPr="003A34A8">
        <w:rPr>
          <w:rFonts w:ascii="Times New Roman" w:hAnsi="Times New Roman" w:cs="Times New Roman"/>
        </w:rPr>
        <w:t xml:space="preserve">on </w:t>
      </w:r>
      <w:r w:rsidR="00F70167">
        <w:rPr>
          <w:rFonts w:ascii="Times New Roman" w:hAnsi="Times New Roman" w:cs="Times New Roman"/>
        </w:rPr>
        <w:t>March 25</w:t>
      </w:r>
      <w:r w:rsidR="003A34A8" w:rsidRPr="003A34A8">
        <w:rPr>
          <w:rFonts w:ascii="Times New Roman" w:hAnsi="Times New Roman" w:cs="Times New Roman"/>
        </w:rPr>
        <w:t>, 202</w:t>
      </w:r>
      <w:r w:rsidR="003E4701">
        <w:rPr>
          <w:rFonts w:ascii="Times New Roman" w:hAnsi="Times New Roman" w:cs="Times New Roman"/>
        </w:rPr>
        <w:t>5</w:t>
      </w:r>
      <w:r w:rsidR="00C37451">
        <w:rPr>
          <w:rFonts w:ascii="Times New Roman" w:hAnsi="Times New Roman" w:cs="Times New Roman"/>
        </w:rPr>
        <w:t xml:space="preserve">. </w:t>
      </w:r>
      <w:r w:rsidRPr="003A34A8">
        <w:rPr>
          <w:rFonts w:ascii="Times New Roman" w:hAnsi="Times New Roman" w:cs="Times New Roman"/>
        </w:rPr>
        <w:t xml:space="preserve">Bids will be </w:t>
      </w:r>
      <w:r w:rsidR="00D31B83" w:rsidRPr="003A34A8">
        <w:rPr>
          <w:rFonts w:ascii="Times New Roman" w:hAnsi="Times New Roman" w:cs="Times New Roman"/>
        </w:rPr>
        <w:t>opened on the same day at 12:0</w:t>
      </w:r>
      <w:r w:rsidRPr="003A34A8">
        <w:rPr>
          <w:rFonts w:ascii="Times New Roman" w:hAnsi="Times New Roman" w:cs="Times New Roman"/>
        </w:rPr>
        <w:t>0 hrs.</w:t>
      </w:r>
      <w:r w:rsidR="00F70167">
        <w:rPr>
          <w:rFonts w:ascii="Times New Roman" w:hAnsi="Times New Roman" w:cs="Times New Roman"/>
        </w:rPr>
        <w:t xml:space="preserve"> </w:t>
      </w:r>
      <w:r w:rsidRPr="00BD7981">
        <w:rPr>
          <w:rFonts w:ascii="Times New Roman" w:hAnsi="Times New Roman" w:cs="Times New Roman"/>
          <w:color w:val="000000"/>
        </w:rPr>
        <w:t>at Hydrocarbon Development Institute of Pakistan, Operations Office, Islamabad, Plot No.18, Street-6, H-9/1, Islamabad through EPADS (online)</w:t>
      </w:r>
      <w:r w:rsidR="00F70167">
        <w:rPr>
          <w:rFonts w:ascii="Times New Roman" w:hAnsi="Times New Roman" w:cs="Times New Roman"/>
          <w:color w:val="000000"/>
        </w:rPr>
        <w:t xml:space="preserve"> </w:t>
      </w:r>
      <w:r w:rsidRPr="00BD7981">
        <w:rPr>
          <w:rFonts w:ascii="Times New Roman" w:hAnsi="Times New Roman" w:cs="Times New Roman"/>
          <w:color w:val="000000"/>
        </w:rPr>
        <w:t>but</w:t>
      </w:r>
      <w:r w:rsidR="00F70167">
        <w:rPr>
          <w:rFonts w:ascii="Times New Roman" w:hAnsi="Times New Roman" w:cs="Times New Roman"/>
          <w:color w:val="000000"/>
        </w:rPr>
        <w:t xml:space="preserve"> </w:t>
      </w:r>
      <w:r w:rsidRPr="00BD7981">
        <w:rPr>
          <w:rFonts w:ascii="Times New Roman" w:hAnsi="Times New Roman" w:cs="Times New Roman"/>
          <w:color w:val="000000"/>
        </w:rPr>
        <w:t>bidders</w:t>
      </w:r>
      <w:r w:rsidR="00F70167">
        <w:rPr>
          <w:rFonts w:ascii="Times New Roman" w:hAnsi="Times New Roman" w:cs="Times New Roman"/>
          <w:color w:val="000000"/>
        </w:rPr>
        <w:t xml:space="preserve"> </w:t>
      </w:r>
      <w:r w:rsidRPr="00BD7981">
        <w:rPr>
          <w:rFonts w:ascii="Times New Roman" w:hAnsi="Times New Roman" w:cs="Times New Roman"/>
          <w:color w:val="000000"/>
        </w:rPr>
        <w:t>may</w:t>
      </w:r>
      <w:r w:rsidR="00F70167">
        <w:rPr>
          <w:rFonts w:ascii="Times New Roman" w:hAnsi="Times New Roman" w:cs="Times New Roman"/>
          <w:color w:val="000000"/>
        </w:rPr>
        <w:t xml:space="preserve"> </w:t>
      </w:r>
      <w:r w:rsidRPr="00BD7981">
        <w:rPr>
          <w:rFonts w:ascii="Times New Roman" w:hAnsi="Times New Roman" w:cs="Times New Roman"/>
          <w:color w:val="000000"/>
        </w:rPr>
        <w:t>attend</w:t>
      </w:r>
      <w:r w:rsidR="00F70167">
        <w:rPr>
          <w:rFonts w:ascii="Times New Roman" w:hAnsi="Times New Roman" w:cs="Times New Roman"/>
          <w:color w:val="000000"/>
        </w:rPr>
        <w:t xml:space="preserve"> </w:t>
      </w:r>
      <w:r w:rsidRPr="00BD7981">
        <w:rPr>
          <w:rFonts w:ascii="Times New Roman" w:hAnsi="Times New Roman" w:cs="Times New Roman"/>
          <w:color w:val="000000"/>
        </w:rPr>
        <w:t>the</w:t>
      </w:r>
      <w:r w:rsidR="00F70167">
        <w:rPr>
          <w:rFonts w:ascii="Times New Roman" w:hAnsi="Times New Roman" w:cs="Times New Roman"/>
          <w:color w:val="000000"/>
        </w:rPr>
        <w:t xml:space="preserve"> </w:t>
      </w:r>
      <w:r w:rsidRPr="00BD7981">
        <w:rPr>
          <w:rFonts w:ascii="Times New Roman" w:hAnsi="Times New Roman" w:cs="Times New Roman"/>
          <w:color w:val="000000"/>
        </w:rPr>
        <w:t>meeting</w:t>
      </w:r>
      <w:r w:rsidR="00F70167">
        <w:rPr>
          <w:rFonts w:ascii="Times New Roman" w:hAnsi="Times New Roman" w:cs="Times New Roman"/>
          <w:color w:val="000000"/>
        </w:rPr>
        <w:t xml:space="preserve"> </w:t>
      </w:r>
      <w:r w:rsidRPr="00BD7981">
        <w:rPr>
          <w:rFonts w:ascii="Times New Roman" w:hAnsi="Times New Roman" w:cs="Times New Roman"/>
          <w:color w:val="000000"/>
        </w:rPr>
        <w:t>in</w:t>
      </w:r>
      <w:r w:rsidR="00F70167">
        <w:rPr>
          <w:rFonts w:ascii="Times New Roman" w:hAnsi="Times New Roman" w:cs="Times New Roman"/>
          <w:color w:val="000000"/>
        </w:rPr>
        <w:t xml:space="preserve"> </w:t>
      </w:r>
      <w:r w:rsidRPr="00BD7981">
        <w:rPr>
          <w:rFonts w:ascii="Times New Roman" w:hAnsi="Times New Roman" w:cs="Times New Roman"/>
          <w:color w:val="000000"/>
        </w:rPr>
        <w:t>the</w:t>
      </w:r>
      <w:r w:rsidR="00F70167">
        <w:rPr>
          <w:rFonts w:ascii="Times New Roman" w:hAnsi="Times New Roman" w:cs="Times New Roman"/>
          <w:color w:val="000000"/>
        </w:rPr>
        <w:t xml:space="preserve"> </w:t>
      </w:r>
      <w:r w:rsidRPr="00BD7981">
        <w:rPr>
          <w:rFonts w:ascii="Times New Roman" w:hAnsi="Times New Roman" w:cs="Times New Roman"/>
          <w:color w:val="000000"/>
        </w:rPr>
        <w:t>mentioned</w:t>
      </w:r>
      <w:r w:rsidR="00F70167">
        <w:rPr>
          <w:rFonts w:ascii="Times New Roman" w:hAnsi="Times New Roman" w:cs="Times New Roman"/>
          <w:color w:val="000000"/>
        </w:rPr>
        <w:t xml:space="preserve"> </w:t>
      </w:r>
      <w:r w:rsidRPr="00BD7981">
        <w:rPr>
          <w:rFonts w:ascii="Times New Roman" w:hAnsi="Times New Roman" w:cs="Times New Roman"/>
          <w:color w:val="000000"/>
        </w:rPr>
        <w:t>office</w:t>
      </w:r>
      <w:r w:rsidR="00F70167">
        <w:rPr>
          <w:rFonts w:ascii="Times New Roman" w:hAnsi="Times New Roman" w:cs="Times New Roman"/>
          <w:color w:val="000000"/>
        </w:rPr>
        <w:t xml:space="preserve"> </w:t>
      </w:r>
      <w:r w:rsidRPr="00BD7981">
        <w:rPr>
          <w:rFonts w:ascii="Times New Roman" w:hAnsi="Times New Roman" w:cs="Times New Roman"/>
          <w:color w:val="000000"/>
        </w:rPr>
        <w:t>as</w:t>
      </w:r>
      <w:r w:rsidR="00F70167">
        <w:rPr>
          <w:rFonts w:ascii="Times New Roman" w:hAnsi="Times New Roman" w:cs="Times New Roman"/>
          <w:color w:val="000000"/>
        </w:rPr>
        <w:t xml:space="preserve"> </w:t>
      </w:r>
      <w:r w:rsidRPr="00BD7981">
        <w:rPr>
          <w:rFonts w:ascii="Times New Roman" w:hAnsi="Times New Roman" w:cs="Times New Roman"/>
          <w:color w:val="000000"/>
        </w:rPr>
        <w:t xml:space="preserve">per </w:t>
      </w:r>
      <w:r w:rsidRPr="00BD7981">
        <w:rPr>
          <w:rFonts w:ascii="Times New Roman" w:hAnsi="Times New Roman" w:cs="Times New Roman"/>
          <w:color w:val="000000"/>
          <w:spacing w:val="-2"/>
        </w:rPr>
        <w:t>schedule.</w:t>
      </w:r>
    </w:p>
    <w:p w:rsidR="00DC5234" w:rsidRPr="00BD7981" w:rsidRDefault="00C8478E" w:rsidP="007D6325">
      <w:pPr>
        <w:pStyle w:val="BodyText"/>
        <w:spacing w:line="276" w:lineRule="auto"/>
        <w:ind w:left="1620" w:right="833" w:hanging="1660"/>
        <w:jc w:val="both"/>
        <w:rPr>
          <w:rFonts w:ascii="Times New Roman" w:hAnsi="Times New Roman" w:cs="Times New Roman"/>
        </w:rPr>
      </w:pPr>
      <w:r w:rsidRPr="00BD7981">
        <w:rPr>
          <w:rFonts w:ascii="Times New Roman" w:hAnsi="Times New Roman" w:cs="Times New Roman"/>
          <w:b/>
          <w:u w:val="single"/>
        </w:rPr>
        <w:t xml:space="preserve">9. </w:t>
      </w:r>
      <w:r w:rsidR="00DC5234" w:rsidRPr="00BD7981">
        <w:rPr>
          <w:rFonts w:ascii="Times New Roman" w:hAnsi="Times New Roman" w:cs="Times New Roman"/>
          <w:b/>
          <w:sz w:val="23"/>
          <w:u w:val="single"/>
        </w:rPr>
        <w:t xml:space="preserve">LATE </w:t>
      </w:r>
      <w:r w:rsidR="00DC5234" w:rsidRPr="00BD7981">
        <w:rPr>
          <w:rFonts w:ascii="Times New Roman" w:hAnsi="Times New Roman" w:cs="Times New Roman"/>
          <w:b/>
          <w:spacing w:val="-5"/>
          <w:sz w:val="23"/>
          <w:u w:val="single"/>
        </w:rPr>
        <w:t>BID</w:t>
      </w:r>
    </w:p>
    <w:p w:rsidR="008E174B" w:rsidRPr="00BD7981" w:rsidRDefault="00BC4212" w:rsidP="00C8478E">
      <w:pPr>
        <w:pStyle w:val="BodyText"/>
        <w:spacing w:line="276" w:lineRule="auto"/>
        <w:ind w:left="1620" w:right="833" w:hanging="1080"/>
        <w:jc w:val="both"/>
        <w:rPr>
          <w:rFonts w:ascii="Times New Roman" w:hAnsi="Times New Roman" w:cs="Times New Roman"/>
          <w:color w:val="000000"/>
        </w:rPr>
      </w:pPr>
      <w:r w:rsidRPr="00BD7981">
        <w:rPr>
          <w:rFonts w:ascii="Times New Roman" w:hAnsi="Times New Roman" w:cs="Times New Roman"/>
          <w:color w:val="000000"/>
        </w:rPr>
        <w:t xml:space="preserve">Any bid </w:t>
      </w:r>
      <w:r w:rsidR="00DC5234" w:rsidRPr="00BD7981">
        <w:rPr>
          <w:rFonts w:ascii="Times New Roman" w:hAnsi="Times New Roman" w:cs="Times New Roman"/>
          <w:color w:val="000000"/>
        </w:rPr>
        <w:t xml:space="preserve">can’t be </w:t>
      </w:r>
      <w:r w:rsidRPr="00BD7981">
        <w:rPr>
          <w:rFonts w:ascii="Times New Roman" w:hAnsi="Times New Roman" w:cs="Times New Roman"/>
          <w:color w:val="000000"/>
        </w:rPr>
        <w:t xml:space="preserve">uploaded </w:t>
      </w:r>
      <w:r w:rsidR="00DC5234" w:rsidRPr="00BD7981">
        <w:rPr>
          <w:rFonts w:ascii="Times New Roman" w:hAnsi="Times New Roman" w:cs="Times New Roman"/>
          <w:color w:val="000000"/>
        </w:rPr>
        <w:t xml:space="preserve">on EPADS </w:t>
      </w:r>
      <w:r w:rsidRPr="00BD7981">
        <w:rPr>
          <w:rFonts w:ascii="Times New Roman" w:hAnsi="Times New Roman" w:cs="Times New Roman"/>
          <w:color w:val="000000"/>
        </w:rPr>
        <w:t xml:space="preserve">after the prescribed deadline for </w:t>
      </w:r>
      <w:r w:rsidR="00DC5234" w:rsidRPr="00BD7981">
        <w:rPr>
          <w:rFonts w:ascii="Times New Roman" w:hAnsi="Times New Roman" w:cs="Times New Roman"/>
          <w:color w:val="000000"/>
        </w:rPr>
        <w:t>bids.</w:t>
      </w:r>
    </w:p>
    <w:p w:rsidR="00E01640" w:rsidRPr="00BD7981" w:rsidRDefault="00E01640" w:rsidP="007D6325">
      <w:pPr>
        <w:pStyle w:val="Heading6"/>
        <w:tabs>
          <w:tab w:val="left" w:pos="1641"/>
        </w:tabs>
        <w:spacing w:before="250" w:line="276" w:lineRule="auto"/>
        <w:rPr>
          <w:rFonts w:ascii="Times New Roman" w:hAnsi="Times New Roman" w:cs="Times New Roman"/>
          <w:u w:val="none"/>
        </w:rPr>
      </w:pPr>
      <w:r w:rsidRPr="00BD7981">
        <w:rPr>
          <w:rFonts w:ascii="Times New Roman" w:hAnsi="Times New Roman" w:cs="Times New Roman"/>
        </w:rPr>
        <w:t>10.MODIFICATIONAND WITHDRAWALOF</w:t>
      </w:r>
      <w:r w:rsidRPr="00BD7981">
        <w:rPr>
          <w:rFonts w:ascii="Times New Roman" w:hAnsi="Times New Roman" w:cs="Times New Roman"/>
          <w:spacing w:val="-4"/>
        </w:rPr>
        <w:t>BIDS</w:t>
      </w:r>
    </w:p>
    <w:p w:rsidR="00E01640" w:rsidRPr="00BD7981" w:rsidRDefault="00E01640" w:rsidP="00490C2B">
      <w:pPr>
        <w:pStyle w:val="ListParagraph"/>
        <w:numPr>
          <w:ilvl w:val="2"/>
          <w:numId w:val="8"/>
        </w:numPr>
        <w:tabs>
          <w:tab w:val="left" w:pos="540"/>
        </w:tabs>
        <w:spacing w:line="276" w:lineRule="auto"/>
        <w:ind w:left="540" w:right="839"/>
        <w:rPr>
          <w:rFonts w:ascii="Times New Roman" w:hAnsi="Times New Roman" w:cs="Times New Roman"/>
          <w:sz w:val="24"/>
        </w:rPr>
      </w:pPr>
      <w:r w:rsidRPr="00BD7981">
        <w:rPr>
          <w:rFonts w:ascii="Times New Roman" w:hAnsi="Times New Roman" w:cs="Times New Roman"/>
          <w:sz w:val="24"/>
        </w:rPr>
        <w:t>Bids will be opened from EPADS; no modification will be do</w:t>
      </w:r>
      <w:r w:rsidR="00C8478E" w:rsidRPr="00BD7981">
        <w:rPr>
          <w:rFonts w:ascii="Times New Roman" w:hAnsi="Times New Roman" w:cs="Times New Roman"/>
          <w:sz w:val="24"/>
        </w:rPr>
        <w:t>ne after opening (in manual document</w:t>
      </w:r>
      <w:r w:rsidRPr="00BD7981">
        <w:rPr>
          <w:rFonts w:ascii="Times New Roman" w:hAnsi="Times New Roman" w:cs="Times New Roman"/>
          <w:sz w:val="24"/>
        </w:rPr>
        <w:t>)</w:t>
      </w:r>
    </w:p>
    <w:p w:rsidR="00BC3C7A" w:rsidRPr="00BD7981" w:rsidRDefault="00BC4212" w:rsidP="00490C2B">
      <w:pPr>
        <w:pStyle w:val="ListParagraph"/>
        <w:numPr>
          <w:ilvl w:val="2"/>
          <w:numId w:val="8"/>
        </w:numPr>
        <w:tabs>
          <w:tab w:val="left" w:pos="540"/>
        </w:tabs>
        <w:spacing w:line="276" w:lineRule="auto"/>
        <w:ind w:left="540" w:right="839"/>
        <w:rPr>
          <w:rFonts w:ascii="Times New Roman" w:hAnsi="Times New Roman" w:cs="Times New Roman"/>
          <w:sz w:val="24"/>
        </w:rPr>
      </w:pPr>
      <w:r w:rsidRPr="00BD7981">
        <w:rPr>
          <w:rFonts w:ascii="Times New Roman" w:hAnsi="Times New Roman" w:cs="Times New Roman"/>
          <w:sz w:val="24"/>
        </w:rPr>
        <w:lastRenderedPageBreak/>
        <w:t>No bid shall be withdrawn during the interval between the deadline for submission of bids and the expiry of the period of bid validity as specified in the tender document. Withdrawal of a bid during the interval shall result in forfeiture of bid security.</w:t>
      </w:r>
    </w:p>
    <w:p w:rsidR="00B33E49" w:rsidRPr="00BD7981" w:rsidRDefault="00B33E49" w:rsidP="007D6325">
      <w:pPr>
        <w:pStyle w:val="Heading6"/>
        <w:tabs>
          <w:tab w:val="left" w:pos="1641"/>
        </w:tabs>
        <w:spacing w:before="225" w:line="276" w:lineRule="auto"/>
        <w:rPr>
          <w:rFonts w:ascii="Times New Roman" w:hAnsi="Times New Roman" w:cs="Times New Roman"/>
          <w:u w:val="none"/>
        </w:rPr>
      </w:pPr>
      <w:r w:rsidRPr="00BD7981">
        <w:rPr>
          <w:rFonts w:ascii="Times New Roman" w:hAnsi="Times New Roman" w:cs="Times New Roman"/>
        </w:rPr>
        <w:t xml:space="preserve">11.BIDS OPENINGAND </w:t>
      </w:r>
      <w:r w:rsidRPr="00BD7981">
        <w:rPr>
          <w:rFonts w:ascii="Times New Roman" w:hAnsi="Times New Roman" w:cs="Times New Roman"/>
          <w:spacing w:val="-2"/>
        </w:rPr>
        <w:t>EVALUATION</w:t>
      </w:r>
    </w:p>
    <w:p w:rsidR="008E174B" w:rsidRPr="00BD7981" w:rsidRDefault="00BC4212" w:rsidP="00C8478E">
      <w:pPr>
        <w:pStyle w:val="BodyText"/>
        <w:spacing w:before="140" w:after="240" w:line="276" w:lineRule="auto"/>
        <w:ind w:firstLine="540"/>
        <w:jc w:val="both"/>
        <w:rPr>
          <w:rFonts w:ascii="Times New Roman" w:hAnsi="Times New Roman" w:cs="Times New Roman"/>
        </w:rPr>
      </w:pPr>
      <w:r w:rsidRPr="00BD7981">
        <w:rPr>
          <w:rFonts w:ascii="Times New Roman" w:hAnsi="Times New Roman" w:cs="Times New Roman"/>
        </w:rPr>
        <w:t>The</w:t>
      </w:r>
      <w:r w:rsidR="002777ED">
        <w:rPr>
          <w:rFonts w:ascii="Times New Roman" w:hAnsi="Times New Roman" w:cs="Times New Roman"/>
        </w:rPr>
        <w:t xml:space="preserve"> </w:t>
      </w:r>
      <w:r w:rsidRPr="00BD7981">
        <w:rPr>
          <w:rFonts w:ascii="Times New Roman" w:hAnsi="Times New Roman" w:cs="Times New Roman"/>
        </w:rPr>
        <w:t>bids</w:t>
      </w:r>
      <w:r w:rsidR="002777ED">
        <w:rPr>
          <w:rFonts w:ascii="Times New Roman" w:hAnsi="Times New Roman" w:cs="Times New Roman"/>
        </w:rPr>
        <w:t xml:space="preserve"> </w:t>
      </w:r>
      <w:r w:rsidRPr="00BD7981">
        <w:rPr>
          <w:rFonts w:ascii="Times New Roman" w:hAnsi="Times New Roman" w:cs="Times New Roman"/>
        </w:rPr>
        <w:t>will</w:t>
      </w:r>
      <w:r w:rsidR="002777ED">
        <w:rPr>
          <w:rFonts w:ascii="Times New Roman" w:hAnsi="Times New Roman" w:cs="Times New Roman"/>
        </w:rPr>
        <w:t xml:space="preserve"> </w:t>
      </w:r>
      <w:r w:rsidRPr="00BD7981">
        <w:rPr>
          <w:rFonts w:ascii="Times New Roman" w:hAnsi="Times New Roman" w:cs="Times New Roman"/>
        </w:rPr>
        <w:t>be</w:t>
      </w:r>
      <w:r w:rsidR="002777ED">
        <w:rPr>
          <w:rFonts w:ascii="Times New Roman" w:hAnsi="Times New Roman" w:cs="Times New Roman"/>
        </w:rPr>
        <w:t xml:space="preserve"> </w:t>
      </w:r>
      <w:r w:rsidRPr="00BD7981">
        <w:rPr>
          <w:rFonts w:ascii="Times New Roman" w:hAnsi="Times New Roman" w:cs="Times New Roman"/>
        </w:rPr>
        <w:t>evaluated</w:t>
      </w:r>
      <w:r w:rsidR="002777ED">
        <w:rPr>
          <w:rFonts w:ascii="Times New Roman" w:hAnsi="Times New Roman" w:cs="Times New Roman"/>
        </w:rPr>
        <w:t xml:space="preserve"> </w:t>
      </w:r>
      <w:r w:rsidRPr="00BD7981">
        <w:rPr>
          <w:rFonts w:ascii="Times New Roman" w:hAnsi="Times New Roman" w:cs="Times New Roman"/>
          <w:spacing w:val="-5"/>
        </w:rPr>
        <w:t>to:</w:t>
      </w:r>
    </w:p>
    <w:p w:rsidR="008E174B" w:rsidRPr="00BD7981" w:rsidRDefault="00BC4212" w:rsidP="00490C2B">
      <w:pPr>
        <w:pStyle w:val="ListParagraph"/>
        <w:numPr>
          <w:ilvl w:val="0"/>
          <w:numId w:val="5"/>
        </w:numPr>
        <w:tabs>
          <w:tab w:val="left" w:pos="540"/>
        </w:tabs>
        <w:spacing w:before="160" w:after="240" w:line="276" w:lineRule="auto"/>
        <w:ind w:left="540" w:right="840" w:hanging="360"/>
        <w:rPr>
          <w:rFonts w:ascii="Times New Roman" w:hAnsi="Times New Roman" w:cs="Times New Roman"/>
          <w:sz w:val="24"/>
        </w:rPr>
      </w:pPr>
      <w:r w:rsidRPr="00BD7981">
        <w:rPr>
          <w:rFonts w:ascii="Times New Roman" w:hAnsi="Times New Roman" w:cs="Times New Roman"/>
          <w:sz w:val="24"/>
        </w:rPr>
        <w:t>Determine their responsiveness to tender documents (e.g. presence and absence of requisite bid security and other documents listed in relevant sections of the tender document).</w:t>
      </w:r>
    </w:p>
    <w:p w:rsidR="0043351A" w:rsidRPr="00BD7981" w:rsidRDefault="00BC4212" w:rsidP="00490C2B">
      <w:pPr>
        <w:pStyle w:val="ListParagraph"/>
        <w:numPr>
          <w:ilvl w:val="0"/>
          <w:numId w:val="5"/>
        </w:numPr>
        <w:tabs>
          <w:tab w:val="left" w:pos="540"/>
        </w:tabs>
        <w:spacing w:before="242" w:after="240" w:line="276" w:lineRule="auto"/>
        <w:ind w:left="2379" w:hanging="2199"/>
        <w:rPr>
          <w:rFonts w:ascii="Times New Roman" w:hAnsi="Times New Roman" w:cs="Times New Roman"/>
          <w:sz w:val="24"/>
        </w:rPr>
      </w:pPr>
      <w:r w:rsidRPr="00BD7981">
        <w:rPr>
          <w:rFonts w:ascii="Times New Roman" w:hAnsi="Times New Roman" w:cs="Times New Roman"/>
          <w:sz w:val="24"/>
        </w:rPr>
        <w:t>Technical</w:t>
      </w:r>
      <w:r w:rsidR="002777ED">
        <w:rPr>
          <w:rFonts w:ascii="Times New Roman" w:hAnsi="Times New Roman" w:cs="Times New Roman"/>
          <w:sz w:val="24"/>
        </w:rPr>
        <w:t xml:space="preserve"> </w:t>
      </w:r>
      <w:r w:rsidRPr="00BD7981">
        <w:rPr>
          <w:rFonts w:ascii="Times New Roman" w:hAnsi="Times New Roman" w:cs="Times New Roman"/>
          <w:sz w:val="24"/>
        </w:rPr>
        <w:t>responsiveness</w:t>
      </w:r>
      <w:r w:rsidR="002777ED">
        <w:rPr>
          <w:rFonts w:ascii="Times New Roman" w:hAnsi="Times New Roman" w:cs="Times New Roman"/>
          <w:sz w:val="24"/>
        </w:rPr>
        <w:t xml:space="preserve"> </w:t>
      </w:r>
      <w:r w:rsidRPr="00BD7981">
        <w:rPr>
          <w:rFonts w:ascii="Times New Roman" w:hAnsi="Times New Roman" w:cs="Times New Roman"/>
          <w:sz w:val="24"/>
        </w:rPr>
        <w:t>of</w:t>
      </w:r>
      <w:r w:rsidR="002777ED">
        <w:rPr>
          <w:rFonts w:ascii="Times New Roman" w:hAnsi="Times New Roman" w:cs="Times New Roman"/>
          <w:sz w:val="24"/>
        </w:rPr>
        <w:t xml:space="preserve"> </w:t>
      </w:r>
      <w:r w:rsidRPr="00BD7981">
        <w:rPr>
          <w:rFonts w:ascii="Times New Roman" w:hAnsi="Times New Roman" w:cs="Times New Roman"/>
          <w:sz w:val="24"/>
        </w:rPr>
        <w:t>the</w:t>
      </w:r>
      <w:r w:rsidR="002777ED">
        <w:rPr>
          <w:rFonts w:ascii="Times New Roman" w:hAnsi="Times New Roman" w:cs="Times New Roman"/>
          <w:sz w:val="24"/>
        </w:rPr>
        <w:t xml:space="preserve"> </w:t>
      </w:r>
      <w:r w:rsidRPr="00BD7981">
        <w:rPr>
          <w:rFonts w:ascii="Times New Roman" w:hAnsi="Times New Roman" w:cs="Times New Roman"/>
          <w:sz w:val="24"/>
        </w:rPr>
        <w:t>bid</w:t>
      </w:r>
      <w:r w:rsidR="002777ED">
        <w:rPr>
          <w:rFonts w:ascii="Times New Roman" w:hAnsi="Times New Roman" w:cs="Times New Roman"/>
          <w:sz w:val="24"/>
        </w:rPr>
        <w:t xml:space="preserve">  </w:t>
      </w:r>
      <w:r w:rsidRPr="00BD7981">
        <w:rPr>
          <w:rFonts w:ascii="Times New Roman" w:hAnsi="Times New Roman" w:cs="Times New Roman"/>
          <w:sz w:val="24"/>
        </w:rPr>
        <w:t>will</w:t>
      </w:r>
      <w:r w:rsidR="002777ED">
        <w:rPr>
          <w:rFonts w:ascii="Times New Roman" w:hAnsi="Times New Roman" w:cs="Times New Roman"/>
          <w:sz w:val="24"/>
        </w:rPr>
        <w:t xml:space="preserve"> </w:t>
      </w:r>
      <w:r w:rsidRPr="00BD7981">
        <w:rPr>
          <w:rFonts w:ascii="Times New Roman" w:hAnsi="Times New Roman" w:cs="Times New Roman"/>
          <w:sz w:val="24"/>
        </w:rPr>
        <w:t>be</w:t>
      </w:r>
      <w:r w:rsidR="00811776">
        <w:rPr>
          <w:rFonts w:ascii="Times New Roman" w:hAnsi="Times New Roman" w:cs="Times New Roman"/>
          <w:sz w:val="24"/>
        </w:rPr>
        <w:t xml:space="preserve"> </w:t>
      </w:r>
      <w:r w:rsidR="00811776" w:rsidRPr="00BD7981">
        <w:rPr>
          <w:rFonts w:ascii="Times New Roman" w:hAnsi="Times New Roman" w:cs="Times New Roman"/>
          <w:sz w:val="24"/>
        </w:rPr>
        <w:t>based</w:t>
      </w:r>
      <w:r w:rsidR="00811776" w:rsidRPr="00BD7981">
        <w:rPr>
          <w:rFonts w:ascii="Times New Roman" w:hAnsi="Times New Roman" w:cs="Times New Roman"/>
          <w:spacing w:val="-5"/>
          <w:sz w:val="24"/>
        </w:rPr>
        <w:t xml:space="preserve"> on</w:t>
      </w:r>
      <w:r w:rsidRPr="00BD7981">
        <w:rPr>
          <w:rFonts w:ascii="Times New Roman" w:hAnsi="Times New Roman" w:cs="Times New Roman"/>
          <w:spacing w:val="-5"/>
          <w:sz w:val="24"/>
        </w:rPr>
        <w:t>:</w:t>
      </w:r>
    </w:p>
    <w:p w:rsidR="00C8478E" w:rsidRPr="00BD7981" w:rsidRDefault="0088496B" w:rsidP="00490C2B">
      <w:pPr>
        <w:pStyle w:val="ListParagraph"/>
        <w:numPr>
          <w:ilvl w:val="1"/>
          <w:numId w:val="5"/>
        </w:numPr>
        <w:tabs>
          <w:tab w:val="left" w:pos="990"/>
        </w:tabs>
        <w:spacing w:line="276" w:lineRule="auto"/>
        <w:ind w:left="2680" w:hanging="2140"/>
        <w:jc w:val="left"/>
        <w:rPr>
          <w:rFonts w:ascii="Times New Roman" w:hAnsi="Times New Roman" w:cs="Times New Roman"/>
          <w:sz w:val="24"/>
        </w:rPr>
      </w:pPr>
      <w:r w:rsidRPr="00BD7981">
        <w:rPr>
          <w:rFonts w:ascii="Times New Roman" w:hAnsi="Times New Roman" w:cs="Times New Roman"/>
          <w:sz w:val="24"/>
        </w:rPr>
        <w:t>Lab Equipment</w:t>
      </w:r>
    </w:p>
    <w:p w:rsidR="00C8478E" w:rsidRPr="00BD7981" w:rsidRDefault="00BC4212" w:rsidP="00490C2B">
      <w:pPr>
        <w:pStyle w:val="ListParagraph"/>
        <w:numPr>
          <w:ilvl w:val="1"/>
          <w:numId w:val="5"/>
        </w:numPr>
        <w:tabs>
          <w:tab w:val="left" w:pos="990"/>
        </w:tabs>
        <w:spacing w:line="276" w:lineRule="auto"/>
        <w:ind w:left="2680" w:hanging="2140"/>
        <w:jc w:val="left"/>
        <w:rPr>
          <w:rFonts w:ascii="Times New Roman" w:hAnsi="Times New Roman" w:cs="Times New Roman"/>
          <w:sz w:val="24"/>
        </w:rPr>
      </w:pPr>
      <w:r w:rsidRPr="00BD7981">
        <w:rPr>
          <w:rFonts w:ascii="Times New Roman" w:hAnsi="Times New Roman" w:cs="Times New Roman"/>
          <w:sz w:val="24"/>
        </w:rPr>
        <w:t>Reliability</w:t>
      </w:r>
      <w:r w:rsidR="002777ED">
        <w:rPr>
          <w:rFonts w:ascii="Times New Roman" w:hAnsi="Times New Roman" w:cs="Times New Roman"/>
          <w:sz w:val="24"/>
        </w:rPr>
        <w:t xml:space="preserve"> </w:t>
      </w:r>
      <w:r w:rsidRPr="00BD7981">
        <w:rPr>
          <w:rFonts w:ascii="Times New Roman" w:hAnsi="Times New Roman" w:cs="Times New Roman"/>
          <w:sz w:val="24"/>
        </w:rPr>
        <w:t>and</w:t>
      </w:r>
      <w:r w:rsidR="002777ED">
        <w:rPr>
          <w:rFonts w:ascii="Times New Roman" w:hAnsi="Times New Roman" w:cs="Times New Roman"/>
          <w:sz w:val="24"/>
        </w:rPr>
        <w:t xml:space="preserve"> </w:t>
      </w:r>
      <w:r w:rsidRPr="00BD7981">
        <w:rPr>
          <w:rFonts w:ascii="Times New Roman" w:hAnsi="Times New Roman" w:cs="Times New Roman"/>
          <w:sz w:val="24"/>
        </w:rPr>
        <w:t>efficiency</w:t>
      </w:r>
      <w:r w:rsidR="002777ED">
        <w:rPr>
          <w:rFonts w:ascii="Times New Roman" w:hAnsi="Times New Roman" w:cs="Times New Roman"/>
          <w:sz w:val="24"/>
        </w:rPr>
        <w:t xml:space="preserve"> </w:t>
      </w:r>
      <w:r w:rsidRPr="00BD7981">
        <w:rPr>
          <w:rFonts w:ascii="Times New Roman" w:hAnsi="Times New Roman" w:cs="Times New Roman"/>
          <w:sz w:val="24"/>
        </w:rPr>
        <w:t>of</w:t>
      </w:r>
      <w:r w:rsidR="002777ED">
        <w:rPr>
          <w:rFonts w:ascii="Times New Roman" w:hAnsi="Times New Roman" w:cs="Times New Roman"/>
          <w:sz w:val="24"/>
        </w:rPr>
        <w:t xml:space="preserve"> </w:t>
      </w:r>
      <w:r w:rsidRPr="00BD7981">
        <w:rPr>
          <w:rFonts w:ascii="Times New Roman" w:hAnsi="Times New Roman" w:cs="Times New Roman"/>
          <w:sz w:val="24"/>
        </w:rPr>
        <w:t>the</w:t>
      </w:r>
      <w:r w:rsidR="002777ED">
        <w:rPr>
          <w:rFonts w:ascii="Times New Roman" w:hAnsi="Times New Roman" w:cs="Times New Roman"/>
          <w:sz w:val="24"/>
        </w:rPr>
        <w:t xml:space="preserve"> </w:t>
      </w:r>
      <w:r w:rsidRPr="00BD7981">
        <w:rPr>
          <w:rFonts w:ascii="Times New Roman" w:hAnsi="Times New Roman" w:cs="Times New Roman"/>
          <w:sz w:val="24"/>
        </w:rPr>
        <w:t>above Items</w:t>
      </w:r>
      <w:r w:rsidR="002777ED">
        <w:rPr>
          <w:rFonts w:ascii="Times New Roman" w:hAnsi="Times New Roman" w:cs="Times New Roman"/>
          <w:sz w:val="24"/>
        </w:rPr>
        <w:t xml:space="preserve"> </w:t>
      </w:r>
      <w:r w:rsidRPr="00BD7981">
        <w:rPr>
          <w:rFonts w:ascii="Times New Roman" w:hAnsi="Times New Roman" w:cs="Times New Roman"/>
          <w:spacing w:val="-2"/>
          <w:sz w:val="24"/>
        </w:rPr>
        <w:t>offered.</w:t>
      </w:r>
    </w:p>
    <w:p w:rsidR="00C8478E" w:rsidRPr="00BD7981" w:rsidRDefault="00BC4212" w:rsidP="00490C2B">
      <w:pPr>
        <w:pStyle w:val="ListParagraph"/>
        <w:numPr>
          <w:ilvl w:val="1"/>
          <w:numId w:val="5"/>
        </w:numPr>
        <w:tabs>
          <w:tab w:val="left" w:pos="990"/>
        </w:tabs>
        <w:spacing w:line="276" w:lineRule="auto"/>
        <w:ind w:left="2680" w:hanging="2140"/>
        <w:jc w:val="left"/>
        <w:rPr>
          <w:rFonts w:ascii="Times New Roman" w:hAnsi="Times New Roman" w:cs="Times New Roman"/>
          <w:sz w:val="24"/>
        </w:rPr>
      </w:pPr>
      <w:r w:rsidRPr="00BD7981">
        <w:rPr>
          <w:rFonts w:ascii="Times New Roman" w:hAnsi="Times New Roman" w:cs="Times New Roman"/>
          <w:sz w:val="24"/>
        </w:rPr>
        <w:t>Financial</w:t>
      </w:r>
      <w:r w:rsidR="002777ED">
        <w:rPr>
          <w:rFonts w:ascii="Times New Roman" w:hAnsi="Times New Roman" w:cs="Times New Roman"/>
          <w:sz w:val="24"/>
        </w:rPr>
        <w:t xml:space="preserve"> </w:t>
      </w:r>
      <w:r w:rsidRPr="00BD7981">
        <w:rPr>
          <w:rFonts w:ascii="Times New Roman" w:hAnsi="Times New Roman" w:cs="Times New Roman"/>
          <w:sz w:val="24"/>
        </w:rPr>
        <w:t>standing</w:t>
      </w:r>
      <w:r w:rsidR="002777ED">
        <w:rPr>
          <w:rFonts w:ascii="Times New Roman" w:hAnsi="Times New Roman" w:cs="Times New Roman"/>
          <w:sz w:val="24"/>
        </w:rPr>
        <w:t xml:space="preserve"> </w:t>
      </w:r>
      <w:r w:rsidRPr="00BD7981">
        <w:rPr>
          <w:rFonts w:ascii="Times New Roman" w:hAnsi="Times New Roman" w:cs="Times New Roman"/>
          <w:sz w:val="24"/>
        </w:rPr>
        <w:t>of</w:t>
      </w:r>
      <w:r w:rsidR="002777ED">
        <w:rPr>
          <w:rFonts w:ascii="Times New Roman" w:hAnsi="Times New Roman" w:cs="Times New Roman"/>
          <w:sz w:val="24"/>
        </w:rPr>
        <w:t xml:space="preserve"> </w:t>
      </w:r>
      <w:r w:rsidRPr="00BD7981">
        <w:rPr>
          <w:rFonts w:ascii="Times New Roman" w:hAnsi="Times New Roman" w:cs="Times New Roman"/>
          <w:sz w:val="24"/>
        </w:rPr>
        <w:t>the</w:t>
      </w:r>
      <w:r w:rsidR="002777ED">
        <w:rPr>
          <w:rFonts w:ascii="Times New Roman" w:hAnsi="Times New Roman" w:cs="Times New Roman"/>
          <w:sz w:val="24"/>
        </w:rPr>
        <w:t xml:space="preserve"> </w:t>
      </w:r>
      <w:r w:rsidRPr="00BD7981">
        <w:rPr>
          <w:rFonts w:ascii="Times New Roman" w:hAnsi="Times New Roman" w:cs="Times New Roman"/>
          <w:spacing w:val="-2"/>
          <w:sz w:val="24"/>
        </w:rPr>
        <w:t>Supplier.</w:t>
      </w:r>
    </w:p>
    <w:p w:rsidR="00AA4861" w:rsidRPr="00BD7981" w:rsidRDefault="00EE3659" w:rsidP="00490C2B">
      <w:pPr>
        <w:pStyle w:val="ListParagraph"/>
        <w:numPr>
          <w:ilvl w:val="1"/>
          <w:numId w:val="5"/>
        </w:numPr>
        <w:tabs>
          <w:tab w:val="left" w:pos="990"/>
        </w:tabs>
        <w:spacing w:line="276" w:lineRule="auto"/>
        <w:ind w:left="2680" w:hanging="2140"/>
        <w:jc w:val="left"/>
        <w:rPr>
          <w:rFonts w:ascii="Times New Roman" w:hAnsi="Times New Roman" w:cs="Times New Roman"/>
          <w:sz w:val="24"/>
        </w:rPr>
      </w:pPr>
      <w:r w:rsidRPr="00BD7981">
        <w:rPr>
          <w:rFonts w:ascii="Times New Roman" w:hAnsi="Times New Roman" w:cs="Times New Roman"/>
          <w:spacing w:val="-2"/>
          <w:sz w:val="24"/>
        </w:rPr>
        <w:t xml:space="preserve">Provision of all required documents mentioned at 2(i). </w:t>
      </w:r>
    </w:p>
    <w:p w:rsidR="00AA4861" w:rsidRPr="00BD7981" w:rsidRDefault="00BC4212" w:rsidP="00490C2B">
      <w:pPr>
        <w:pStyle w:val="ListParagraph"/>
        <w:numPr>
          <w:ilvl w:val="0"/>
          <w:numId w:val="5"/>
        </w:numPr>
        <w:tabs>
          <w:tab w:val="left" w:pos="2680"/>
        </w:tabs>
        <w:spacing w:line="276" w:lineRule="auto"/>
        <w:ind w:left="540" w:hanging="270"/>
        <w:rPr>
          <w:rFonts w:ascii="Times New Roman" w:hAnsi="Times New Roman" w:cs="Times New Roman"/>
          <w:sz w:val="24"/>
        </w:rPr>
      </w:pPr>
      <w:r w:rsidRPr="00BD7981">
        <w:rPr>
          <w:rFonts w:ascii="Times New Roman" w:hAnsi="Times New Roman" w:cs="Times New Roman"/>
        </w:rPr>
        <w:t>The bid prices quoted on F.O.R. basis to be supplied at the place designated by procuring agency mentioned in the list of above mentioned Items in supply order in Pakistani Rupees.</w:t>
      </w:r>
    </w:p>
    <w:p w:rsidR="008E174B" w:rsidRPr="00BD7981" w:rsidRDefault="00BC4212" w:rsidP="00490C2B">
      <w:pPr>
        <w:pStyle w:val="ListParagraph"/>
        <w:numPr>
          <w:ilvl w:val="0"/>
          <w:numId w:val="5"/>
        </w:numPr>
        <w:tabs>
          <w:tab w:val="left" w:pos="2680"/>
        </w:tabs>
        <w:spacing w:line="276" w:lineRule="auto"/>
        <w:ind w:left="540" w:hanging="270"/>
        <w:rPr>
          <w:rFonts w:ascii="Times New Roman" w:hAnsi="Times New Roman" w:cs="Times New Roman"/>
          <w:sz w:val="24"/>
        </w:rPr>
      </w:pPr>
      <w:r w:rsidRPr="00BD7981">
        <w:rPr>
          <w:rFonts w:ascii="Times New Roman" w:hAnsi="Times New Roman" w:cs="Times New Roman"/>
        </w:rPr>
        <w:t>Delivery Schedule offered.</w:t>
      </w:r>
    </w:p>
    <w:p w:rsidR="000D5A23" w:rsidRPr="00BD7981" w:rsidRDefault="000D5A23" w:rsidP="007D6325">
      <w:pPr>
        <w:pStyle w:val="Heading6"/>
        <w:tabs>
          <w:tab w:val="left" w:pos="1761"/>
        </w:tabs>
        <w:spacing w:before="226" w:line="276" w:lineRule="auto"/>
        <w:rPr>
          <w:rFonts w:ascii="Times New Roman" w:hAnsi="Times New Roman" w:cs="Times New Roman"/>
          <w:u w:val="none"/>
        </w:rPr>
      </w:pPr>
      <w:r w:rsidRPr="00BD7981">
        <w:rPr>
          <w:rFonts w:ascii="Times New Roman" w:hAnsi="Times New Roman" w:cs="Times New Roman"/>
        </w:rPr>
        <w:t>12.RIGHTTOINCREASE/DECREASE</w:t>
      </w:r>
      <w:r w:rsidRPr="00BD7981">
        <w:rPr>
          <w:rFonts w:ascii="Times New Roman" w:hAnsi="Times New Roman" w:cs="Times New Roman"/>
          <w:spacing w:val="-2"/>
        </w:rPr>
        <w:t>NO./QUANTITY</w:t>
      </w:r>
    </w:p>
    <w:p w:rsidR="008E174B" w:rsidRPr="00BD7981" w:rsidRDefault="00BC4212" w:rsidP="00C8478E">
      <w:pPr>
        <w:pStyle w:val="BodyText"/>
        <w:spacing w:before="206" w:line="276" w:lineRule="auto"/>
        <w:ind w:left="270" w:right="835"/>
        <w:jc w:val="both"/>
        <w:rPr>
          <w:rFonts w:ascii="Times New Roman" w:hAnsi="Times New Roman" w:cs="Times New Roman"/>
        </w:rPr>
      </w:pPr>
      <w:r w:rsidRPr="00BD7981">
        <w:rPr>
          <w:rFonts w:ascii="Times New Roman" w:hAnsi="Times New Roman" w:cs="Times New Roman"/>
        </w:rPr>
        <w:t>HDIP</w:t>
      </w:r>
      <w:r w:rsidR="00B01458">
        <w:rPr>
          <w:rFonts w:ascii="Times New Roman" w:hAnsi="Times New Roman" w:cs="Times New Roman"/>
        </w:rPr>
        <w:t xml:space="preserve"> </w:t>
      </w:r>
      <w:r w:rsidRPr="00BD7981">
        <w:rPr>
          <w:rFonts w:ascii="Times New Roman" w:hAnsi="Times New Roman" w:cs="Times New Roman"/>
        </w:rPr>
        <w:t>reserves</w:t>
      </w:r>
      <w:r w:rsidR="00B01458">
        <w:rPr>
          <w:rFonts w:ascii="Times New Roman" w:hAnsi="Times New Roman" w:cs="Times New Roman"/>
        </w:rPr>
        <w:t xml:space="preserve"> </w:t>
      </w:r>
      <w:r w:rsidRPr="00BD7981">
        <w:rPr>
          <w:rFonts w:ascii="Times New Roman" w:hAnsi="Times New Roman" w:cs="Times New Roman"/>
        </w:rPr>
        <w:t>the</w:t>
      </w:r>
      <w:r w:rsidR="00B01458">
        <w:rPr>
          <w:rFonts w:ascii="Times New Roman" w:hAnsi="Times New Roman" w:cs="Times New Roman"/>
        </w:rPr>
        <w:t xml:space="preserve"> </w:t>
      </w:r>
      <w:r w:rsidRPr="00BD7981">
        <w:rPr>
          <w:rFonts w:ascii="Times New Roman" w:hAnsi="Times New Roman" w:cs="Times New Roman"/>
        </w:rPr>
        <w:t>right</w:t>
      </w:r>
      <w:r w:rsidR="00B01458">
        <w:rPr>
          <w:rFonts w:ascii="Times New Roman" w:hAnsi="Times New Roman" w:cs="Times New Roman"/>
        </w:rPr>
        <w:t xml:space="preserve"> </w:t>
      </w:r>
      <w:r w:rsidRPr="00BD7981">
        <w:rPr>
          <w:rFonts w:ascii="Times New Roman" w:hAnsi="Times New Roman" w:cs="Times New Roman"/>
        </w:rPr>
        <w:t>to</w:t>
      </w:r>
      <w:r w:rsidR="00B01458">
        <w:rPr>
          <w:rFonts w:ascii="Times New Roman" w:hAnsi="Times New Roman" w:cs="Times New Roman"/>
        </w:rPr>
        <w:t xml:space="preserve"> </w:t>
      </w:r>
      <w:r w:rsidRPr="00BD7981">
        <w:rPr>
          <w:rFonts w:ascii="Times New Roman" w:hAnsi="Times New Roman" w:cs="Times New Roman"/>
        </w:rPr>
        <w:t>increase</w:t>
      </w:r>
      <w:r w:rsidR="00B01458">
        <w:rPr>
          <w:rFonts w:ascii="Times New Roman" w:hAnsi="Times New Roman" w:cs="Times New Roman"/>
        </w:rPr>
        <w:t xml:space="preserve"> </w:t>
      </w:r>
      <w:r w:rsidRPr="00BD7981">
        <w:rPr>
          <w:rFonts w:ascii="Times New Roman" w:hAnsi="Times New Roman" w:cs="Times New Roman"/>
        </w:rPr>
        <w:t>and/or</w:t>
      </w:r>
      <w:r w:rsidR="00B01458">
        <w:rPr>
          <w:rFonts w:ascii="Times New Roman" w:hAnsi="Times New Roman" w:cs="Times New Roman"/>
        </w:rPr>
        <w:t xml:space="preserve"> </w:t>
      </w:r>
      <w:r w:rsidRPr="00BD7981">
        <w:rPr>
          <w:rFonts w:ascii="Times New Roman" w:hAnsi="Times New Roman" w:cs="Times New Roman"/>
        </w:rPr>
        <w:t>decrease</w:t>
      </w:r>
      <w:r w:rsidR="00B01458">
        <w:rPr>
          <w:rFonts w:ascii="Times New Roman" w:hAnsi="Times New Roman" w:cs="Times New Roman"/>
        </w:rPr>
        <w:t xml:space="preserve"> </w:t>
      </w:r>
      <w:r w:rsidRPr="00BD7981">
        <w:rPr>
          <w:rFonts w:ascii="Times New Roman" w:hAnsi="Times New Roman" w:cs="Times New Roman"/>
        </w:rPr>
        <w:t>the</w:t>
      </w:r>
      <w:r w:rsidR="00B01458">
        <w:rPr>
          <w:rFonts w:ascii="Times New Roman" w:hAnsi="Times New Roman" w:cs="Times New Roman"/>
        </w:rPr>
        <w:t xml:space="preserve"> </w:t>
      </w:r>
      <w:r w:rsidRPr="00BD7981">
        <w:rPr>
          <w:rFonts w:ascii="Times New Roman" w:hAnsi="Times New Roman" w:cs="Times New Roman"/>
        </w:rPr>
        <w:t>No./Quantity</w:t>
      </w:r>
      <w:r w:rsidR="00B01458">
        <w:rPr>
          <w:rFonts w:ascii="Times New Roman" w:hAnsi="Times New Roman" w:cs="Times New Roman"/>
        </w:rPr>
        <w:t xml:space="preserve"> </w:t>
      </w:r>
      <w:r w:rsidRPr="00BD7981">
        <w:rPr>
          <w:rFonts w:ascii="Times New Roman" w:hAnsi="Times New Roman" w:cs="Times New Roman"/>
        </w:rPr>
        <w:t>of</w:t>
      </w:r>
      <w:r w:rsidR="00B01458">
        <w:rPr>
          <w:rFonts w:ascii="Times New Roman" w:hAnsi="Times New Roman" w:cs="Times New Roman"/>
        </w:rPr>
        <w:t xml:space="preserve"> </w:t>
      </w:r>
      <w:r w:rsidRPr="00BD7981">
        <w:rPr>
          <w:rFonts w:ascii="Times New Roman" w:hAnsi="Times New Roman" w:cs="Times New Roman"/>
        </w:rPr>
        <w:t xml:space="preserve">the </w:t>
      </w:r>
      <w:r w:rsidR="000E1A79" w:rsidRPr="00BD7981">
        <w:rPr>
          <w:rFonts w:ascii="Times New Roman" w:hAnsi="Times New Roman" w:cs="Times New Roman"/>
        </w:rPr>
        <w:t xml:space="preserve">Lab Equipment </w:t>
      </w:r>
      <w:r w:rsidRPr="00BD7981">
        <w:rPr>
          <w:rFonts w:ascii="Times New Roman" w:hAnsi="Times New Roman" w:cs="Times New Roman"/>
        </w:rPr>
        <w:t>at any stage after advertisement and prior to acceptance of bids.</w:t>
      </w:r>
    </w:p>
    <w:p w:rsidR="00885157" w:rsidRPr="00BD7981" w:rsidRDefault="000D5A23" w:rsidP="007D6325">
      <w:pPr>
        <w:pStyle w:val="Heading6"/>
        <w:tabs>
          <w:tab w:val="left" w:pos="1761"/>
        </w:tabs>
        <w:spacing w:before="243" w:line="276" w:lineRule="auto"/>
        <w:rPr>
          <w:rFonts w:ascii="Times New Roman" w:hAnsi="Times New Roman" w:cs="Times New Roman"/>
          <w:u w:val="none"/>
        </w:rPr>
      </w:pPr>
      <w:r w:rsidRPr="00BD7981">
        <w:rPr>
          <w:rFonts w:ascii="Times New Roman" w:hAnsi="Times New Roman" w:cs="Times New Roman"/>
        </w:rPr>
        <w:t>13.</w:t>
      </w:r>
      <w:r w:rsidR="00885157" w:rsidRPr="00BD7981">
        <w:rPr>
          <w:rFonts w:ascii="Times New Roman" w:hAnsi="Times New Roman" w:cs="Times New Roman"/>
        </w:rPr>
        <w:t>RIGHTTO DROP PROCUREMENT</w:t>
      </w:r>
      <w:r w:rsidR="00885157" w:rsidRPr="00BD7981">
        <w:rPr>
          <w:rFonts w:ascii="Times New Roman" w:hAnsi="Times New Roman" w:cs="Times New Roman"/>
          <w:spacing w:val="-2"/>
        </w:rPr>
        <w:t>PROCESS</w:t>
      </w:r>
    </w:p>
    <w:p w:rsidR="008E174B" w:rsidRPr="00BD7981" w:rsidRDefault="00BC4212" w:rsidP="00C8478E">
      <w:pPr>
        <w:pStyle w:val="BodyText"/>
        <w:spacing w:before="214" w:line="276" w:lineRule="auto"/>
        <w:ind w:left="180" w:right="843"/>
        <w:jc w:val="both"/>
        <w:rPr>
          <w:rFonts w:ascii="Times New Roman" w:hAnsi="Times New Roman" w:cs="Times New Roman"/>
        </w:rPr>
      </w:pPr>
      <w:r w:rsidRPr="00BD7981">
        <w:rPr>
          <w:rFonts w:ascii="Times New Roman" w:hAnsi="Times New Roman" w:cs="Times New Roman"/>
        </w:rPr>
        <w:t>HDIP reserves the right to drop whole procurement process at any stage after its advertisement prior to acceptance of bids.</w:t>
      </w:r>
    </w:p>
    <w:p w:rsidR="00D96427" w:rsidRPr="00BD7981" w:rsidRDefault="00C8478E" w:rsidP="007D6325">
      <w:pPr>
        <w:pStyle w:val="Heading6"/>
        <w:tabs>
          <w:tab w:val="left" w:pos="1739"/>
        </w:tabs>
        <w:spacing w:before="243" w:line="276" w:lineRule="auto"/>
        <w:rPr>
          <w:rFonts w:ascii="Times New Roman" w:hAnsi="Times New Roman" w:cs="Times New Roman"/>
          <w:u w:val="none"/>
        </w:rPr>
      </w:pPr>
      <w:r w:rsidRPr="00BD7981">
        <w:rPr>
          <w:rFonts w:ascii="Times New Roman" w:hAnsi="Times New Roman" w:cs="Times New Roman"/>
        </w:rPr>
        <w:t xml:space="preserve">14. </w:t>
      </w:r>
      <w:r w:rsidR="00D96427" w:rsidRPr="00BD7981">
        <w:rPr>
          <w:rFonts w:ascii="Times New Roman" w:hAnsi="Times New Roman" w:cs="Times New Roman"/>
        </w:rPr>
        <w:t xml:space="preserve">RIGHTTOACCEPTORREJECT ANYORALL </w:t>
      </w:r>
      <w:r w:rsidR="00D96427" w:rsidRPr="00BD7981">
        <w:rPr>
          <w:rFonts w:ascii="Times New Roman" w:hAnsi="Times New Roman" w:cs="Times New Roman"/>
          <w:spacing w:val="-4"/>
        </w:rPr>
        <w:t>BIDS</w:t>
      </w:r>
    </w:p>
    <w:p w:rsidR="008E174B" w:rsidRPr="00BD7981" w:rsidRDefault="00BC4212" w:rsidP="00C8478E">
      <w:pPr>
        <w:pStyle w:val="BodyText"/>
        <w:spacing w:before="166" w:line="276" w:lineRule="auto"/>
        <w:ind w:left="1780" w:right="833" w:hanging="1600"/>
        <w:jc w:val="both"/>
        <w:rPr>
          <w:rFonts w:ascii="Times New Roman" w:hAnsi="Times New Roman" w:cs="Times New Roman"/>
        </w:rPr>
      </w:pPr>
      <w:r w:rsidRPr="00BD7981">
        <w:rPr>
          <w:rFonts w:ascii="Times New Roman" w:hAnsi="Times New Roman" w:cs="Times New Roman"/>
        </w:rPr>
        <w:t>HDIP</w:t>
      </w:r>
      <w:r w:rsidR="00A96C8E">
        <w:rPr>
          <w:rFonts w:ascii="Times New Roman" w:hAnsi="Times New Roman" w:cs="Times New Roman"/>
        </w:rPr>
        <w:t xml:space="preserve"> </w:t>
      </w:r>
      <w:r w:rsidRPr="00BD7981">
        <w:rPr>
          <w:rFonts w:ascii="Times New Roman" w:hAnsi="Times New Roman" w:cs="Times New Roman"/>
        </w:rPr>
        <w:t>reserves</w:t>
      </w:r>
      <w:r w:rsidR="00A96C8E">
        <w:rPr>
          <w:rFonts w:ascii="Times New Roman" w:hAnsi="Times New Roman" w:cs="Times New Roman"/>
        </w:rPr>
        <w:t xml:space="preserve"> </w:t>
      </w:r>
      <w:r w:rsidRPr="00BD7981">
        <w:rPr>
          <w:rFonts w:ascii="Times New Roman" w:hAnsi="Times New Roman" w:cs="Times New Roman"/>
        </w:rPr>
        <w:t>the</w:t>
      </w:r>
      <w:r w:rsidR="00A96C8E">
        <w:rPr>
          <w:rFonts w:ascii="Times New Roman" w:hAnsi="Times New Roman" w:cs="Times New Roman"/>
        </w:rPr>
        <w:t xml:space="preserve"> </w:t>
      </w:r>
      <w:r w:rsidRPr="00BD7981">
        <w:rPr>
          <w:rFonts w:ascii="Times New Roman" w:hAnsi="Times New Roman" w:cs="Times New Roman"/>
        </w:rPr>
        <w:t>right</w:t>
      </w:r>
      <w:r w:rsidR="00A96C8E">
        <w:rPr>
          <w:rFonts w:ascii="Times New Roman" w:hAnsi="Times New Roman" w:cs="Times New Roman"/>
        </w:rPr>
        <w:t xml:space="preserve"> </w:t>
      </w:r>
      <w:r w:rsidRPr="00BD7981">
        <w:rPr>
          <w:rFonts w:ascii="Times New Roman" w:hAnsi="Times New Roman" w:cs="Times New Roman"/>
        </w:rPr>
        <w:t>to</w:t>
      </w:r>
      <w:r w:rsidR="00A96C8E">
        <w:rPr>
          <w:rFonts w:ascii="Times New Roman" w:hAnsi="Times New Roman" w:cs="Times New Roman"/>
        </w:rPr>
        <w:t xml:space="preserve"> </w:t>
      </w:r>
      <w:r w:rsidRPr="00BD7981">
        <w:rPr>
          <w:rFonts w:ascii="Times New Roman" w:hAnsi="Times New Roman" w:cs="Times New Roman"/>
        </w:rPr>
        <w:t>accept</w:t>
      </w:r>
      <w:r w:rsidR="00A96C8E">
        <w:rPr>
          <w:rFonts w:ascii="Times New Roman" w:hAnsi="Times New Roman" w:cs="Times New Roman"/>
        </w:rPr>
        <w:t xml:space="preserve"> </w:t>
      </w:r>
      <w:r w:rsidRPr="00BD7981">
        <w:rPr>
          <w:rFonts w:ascii="Times New Roman" w:hAnsi="Times New Roman" w:cs="Times New Roman"/>
        </w:rPr>
        <w:t>and/</w:t>
      </w:r>
      <w:r w:rsidR="00A96C8E">
        <w:rPr>
          <w:rFonts w:ascii="Times New Roman" w:hAnsi="Times New Roman" w:cs="Times New Roman"/>
        </w:rPr>
        <w:t xml:space="preserve"> </w:t>
      </w:r>
      <w:r w:rsidRPr="00BD7981">
        <w:rPr>
          <w:rFonts w:ascii="Times New Roman" w:hAnsi="Times New Roman" w:cs="Times New Roman"/>
        </w:rPr>
        <w:t>or</w:t>
      </w:r>
      <w:r w:rsidR="00A96C8E">
        <w:rPr>
          <w:rFonts w:ascii="Times New Roman" w:hAnsi="Times New Roman" w:cs="Times New Roman"/>
        </w:rPr>
        <w:t xml:space="preserve"> </w:t>
      </w:r>
      <w:r w:rsidRPr="00BD7981">
        <w:rPr>
          <w:rFonts w:ascii="Times New Roman" w:hAnsi="Times New Roman" w:cs="Times New Roman"/>
        </w:rPr>
        <w:t>reject</w:t>
      </w:r>
      <w:r w:rsidR="00A96C8E">
        <w:rPr>
          <w:rFonts w:ascii="Times New Roman" w:hAnsi="Times New Roman" w:cs="Times New Roman"/>
        </w:rPr>
        <w:t xml:space="preserve"> </w:t>
      </w:r>
      <w:r w:rsidRPr="00BD7981">
        <w:rPr>
          <w:rFonts w:ascii="Times New Roman" w:hAnsi="Times New Roman" w:cs="Times New Roman"/>
        </w:rPr>
        <w:t>any</w:t>
      </w:r>
      <w:r w:rsidR="00A96C8E">
        <w:rPr>
          <w:rFonts w:ascii="Times New Roman" w:hAnsi="Times New Roman" w:cs="Times New Roman"/>
        </w:rPr>
        <w:t xml:space="preserve"> </w:t>
      </w:r>
      <w:r w:rsidRPr="00BD7981">
        <w:rPr>
          <w:rFonts w:ascii="Times New Roman" w:hAnsi="Times New Roman" w:cs="Times New Roman"/>
        </w:rPr>
        <w:t>or</w:t>
      </w:r>
      <w:r w:rsidR="00A96C8E">
        <w:rPr>
          <w:rFonts w:ascii="Times New Roman" w:hAnsi="Times New Roman" w:cs="Times New Roman"/>
        </w:rPr>
        <w:t xml:space="preserve"> </w:t>
      </w:r>
      <w:r w:rsidRPr="00BD7981">
        <w:rPr>
          <w:rFonts w:ascii="Times New Roman" w:hAnsi="Times New Roman" w:cs="Times New Roman"/>
        </w:rPr>
        <w:t>all</w:t>
      </w:r>
      <w:r w:rsidR="00A96C8E">
        <w:rPr>
          <w:rFonts w:ascii="Times New Roman" w:hAnsi="Times New Roman" w:cs="Times New Roman"/>
        </w:rPr>
        <w:t xml:space="preserve"> </w:t>
      </w:r>
      <w:r w:rsidRPr="00BD7981">
        <w:rPr>
          <w:rFonts w:ascii="Times New Roman" w:hAnsi="Times New Roman" w:cs="Times New Roman"/>
        </w:rPr>
        <w:t>bid(s)</w:t>
      </w:r>
      <w:r w:rsidR="00A96C8E">
        <w:rPr>
          <w:rFonts w:ascii="Times New Roman" w:hAnsi="Times New Roman" w:cs="Times New Roman"/>
        </w:rPr>
        <w:t xml:space="preserve"> </w:t>
      </w:r>
      <w:r w:rsidRPr="00BD7981">
        <w:rPr>
          <w:rFonts w:ascii="Times New Roman" w:hAnsi="Times New Roman" w:cs="Times New Roman"/>
        </w:rPr>
        <w:t>prior</w:t>
      </w:r>
      <w:r w:rsidR="00A96C8E">
        <w:rPr>
          <w:rFonts w:ascii="Times New Roman" w:hAnsi="Times New Roman" w:cs="Times New Roman"/>
        </w:rPr>
        <w:t xml:space="preserve"> </w:t>
      </w:r>
      <w:r w:rsidRPr="00BD7981">
        <w:rPr>
          <w:rFonts w:ascii="Times New Roman" w:hAnsi="Times New Roman" w:cs="Times New Roman"/>
        </w:rPr>
        <w:t>to</w:t>
      </w:r>
      <w:r w:rsidR="00A96C8E">
        <w:rPr>
          <w:rFonts w:ascii="Times New Roman" w:hAnsi="Times New Roman" w:cs="Times New Roman"/>
        </w:rPr>
        <w:t xml:space="preserve"> </w:t>
      </w:r>
      <w:r w:rsidRPr="00BD7981">
        <w:rPr>
          <w:rFonts w:ascii="Times New Roman" w:hAnsi="Times New Roman" w:cs="Times New Roman"/>
        </w:rPr>
        <w:t xml:space="preserve">their </w:t>
      </w:r>
      <w:r w:rsidRPr="00BD7981">
        <w:rPr>
          <w:rFonts w:ascii="Times New Roman" w:hAnsi="Times New Roman" w:cs="Times New Roman"/>
          <w:spacing w:val="-2"/>
        </w:rPr>
        <w:t>acceptance.</w:t>
      </w:r>
    </w:p>
    <w:p w:rsidR="009340EE" w:rsidRPr="00BD7981" w:rsidRDefault="00D96427" w:rsidP="007D6325">
      <w:pPr>
        <w:tabs>
          <w:tab w:val="left" w:pos="1019"/>
        </w:tabs>
        <w:spacing w:before="260" w:line="276" w:lineRule="auto"/>
        <w:rPr>
          <w:rFonts w:ascii="Times New Roman" w:hAnsi="Times New Roman" w:cs="Times New Roman"/>
          <w:b/>
          <w:sz w:val="23"/>
        </w:rPr>
      </w:pPr>
      <w:r w:rsidRPr="00BD7981">
        <w:rPr>
          <w:rFonts w:ascii="Times New Roman" w:hAnsi="Times New Roman" w:cs="Times New Roman"/>
          <w:b/>
          <w:sz w:val="24"/>
          <w:u w:val="single"/>
        </w:rPr>
        <w:t>15.</w:t>
      </w:r>
      <w:r w:rsidR="00BC4212" w:rsidRPr="00BD7981">
        <w:rPr>
          <w:rFonts w:ascii="Times New Roman" w:hAnsi="Times New Roman" w:cs="Times New Roman"/>
          <w:b/>
          <w:sz w:val="24"/>
          <w:u w:val="single"/>
        </w:rPr>
        <w:t>SCOPE</w:t>
      </w:r>
      <w:r w:rsidR="00D1234C">
        <w:rPr>
          <w:rFonts w:ascii="Times New Roman" w:hAnsi="Times New Roman" w:cs="Times New Roman"/>
          <w:b/>
          <w:sz w:val="24"/>
          <w:u w:val="single"/>
        </w:rPr>
        <w:t xml:space="preserve"> </w:t>
      </w:r>
      <w:r w:rsidR="00BC4212" w:rsidRPr="00BD7981">
        <w:rPr>
          <w:rFonts w:ascii="Times New Roman" w:hAnsi="Times New Roman" w:cs="Times New Roman"/>
          <w:b/>
          <w:sz w:val="24"/>
          <w:u w:val="single"/>
        </w:rPr>
        <w:t>OF</w:t>
      </w:r>
      <w:r w:rsidR="00D1234C">
        <w:rPr>
          <w:rFonts w:ascii="Times New Roman" w:hAnsi="Times New Roman" w:cs="Times New Roman"/>
          <w:b/>
          <w:sz w:val="24"/>
          <w:u w:val="single"/>
        </w:rPr>
        <w:t xml:space="preserve"> </w:t>
      </w:r>
      <w:r w:rsidR="00BC4212" w:rsidRPr="00BD7981">
        <w:rPr>
          <w:rFonts w:ascii="Times New Roman" w:hAnsi="Times New Roman" w:cs="Times New Roman"/>
          <w:b/>
          <w:sz w:val="24"/>
          <w:u w:val="single"/>
        </w:rPr>
        <w:t>SUPPLY,</w:t>
      </w:r>
      <w:r w:rsidR="00D1234C">
        <w:rPr>
          <w:rFonts w:ascii="Times New Roman" w:hAnsi="Times New Roman" w:cs="Times New Roman"/>
          <w:b/>
          <w:sz w:val="24"/>
          <w:u w:val="single"/>
        </w:rPr>
        <w:t xml:space="preserve"> </w:t>
      </w:r>
      <w:r w:rsidR="00BC4212" w:rsidRPr="00BD7981">
        <w:rPr>
          <w:rFonts w:ascii="Times New Roman" w:hAnsi="Times New Roman" w:cs="Times New Roman"/>
          <w:b/>
          <w:sz w:val="24"/>
          <w:u w:val="single"/>
        </w:rPr>
        <w:t>DELIVERY</w:t>
      </w:r>
      <w:r w:rsidR="00D1234C">
        <w:rPr>
          <w:rFonts w:ascii="Times New Roman" w:hAnsi="Times New Roman" w:cs="Times New Roman"/>
          <w:b/>
          <w:sz w:val="24"/>
          <w:u w:val="single"/>
        </w:rPr>
        <w:t xml:space="preserve"> </w:t>
      </w:r>
      <w:r w:rsidR="00BC4212" w:rsidRPr="00BD7981">
        <w:rPr>
          <w:rFonts w:ascii="Times New Roman" w:hAnsi="Times New Roman" w:cs="Times New Roman"/>
          <w:b/>
          <w:sz w:val="24"/>
          <w:u w:val="single"/>
        </w:rPr>
        <w:t>SCHEDULE</w:t>
      </w:r>
      <w:r w:rsidR="00D1234C">
        <w:rPr>
          <w:rFonts w:ascii="Times New Roman" w:hAnsi="Times New Roman" w:cs="Times New Roman"/>
          <w:b/>
          <w:sz w:val="24"/>
          <w:u w:val="single"/>
        </w:rPr>
        <w:t xml:space="preserve"> </w:t>
      </w:r>
      <w:r w:rsidR="00BC4212" w:rsidRPr="00BD7981">
        <w:rPr>
          <w:rFonts w:ascii="Times New Roman" w:hAnsi="Times New Roman" w:cs="Times New Roman"/>
          <w:b/>
          <w:sz w:val="24"/>
          <w:u w:val="single"/>
        </w:rPr>
        <w:t>AND</w:t>
      </w:r>
      <w:r w:rsidR="00D1234C">
        <w:rPr>
          <w:rFonts w:ascii="Times New Roman" w:hAnsi="Times New Roman" w:cs="Times New Roman"/>
          <w:b/>
          <w:sz w:val="24"/>
          <w:u w:val="single"/>
        </w:rPr>
        <w:t xml:space="preserve"> </w:t>
      </w:r>
      <w:r w:rsidR="00BC4212" w:rsidRPr="00BD7981">
        <w:rPr>
          <w:rFonts w:ascii="Times New Roman" w:hAnsi="Times New Roman" w:cs="Times New Roman"/>
          <w:b/>
          <w:sz w:val="23"/>
          <w:u w:val="single"/>
        </w:rPr>
        <w:t>WARRANTY</w:t>
      </w:r>
      <w:r w:rsidR="00D1234C">
        <w:rPr>
          <w:rFonts w:ascii="Times New Roman" w:hAnsi="Times New Roman" w:cs="Times New Roman"/>
          <w:b/>
          <w:sz w:val="23"/>
          <w:u w:val="single"/>
        </w:rPr>
        <w:t xml:space="preserve"> </w:t>
      </w:r>
      <w:r w:rsidR="00BC4212" w:rsidRPr="00BD7981">
        <w:rPr>
          <w:rFonts w:ascii="Times New Roman" w:hAnsi="Times New Roman" w:cs="Times New Roman"/>
          <w:b/>
          <w:spacing w:val="-2"/>
          <w:sz w:val="23"/>
          <w:u w:val="single"/>
        </w:rPr>
        <w:t>COVER</w:t>
      </w:r>
    </w:p>
    <w:p w:rsidR="008E174B" w:rsidRPr="00BD7981" w:rsidRDefault="00BC4212" w:rsidP="00490C2B">
      <w:pPr>
        <w:pStyle w:val="ListParagraph"/>
        <w:numPr>
          <w:ilvl w:val="0"/>
          <w:numId w:val="12"/>
        </w:numPr>
        <w:spacing w:before="260" w:line="276" w:lineRule="auto"/>
        <w:ind w:left="360"/>
        <w:rPr>
          <w:rFonts w:ascii="Times New Roman" w:hAnsi="Times New Roman" w:cs="Times New Roman"/>
          <w:b/>
          <w:sz w:val="23"/>
        </w:rPr>
      </w:pPr>
      <w:r w:rsidRPr="00BD7981">
        <w:rPr>
          <w:rFonts w:ascii="Times New Roman" w:hAnsi="Times New Roman" w:cs="Times New Roman"/>
          <w:b/>
          <w:sz w:val="23"/>
          <w:u w:val="single"/>
        </w:rPr>
        <w:t>Scope</w:t>
      </w:r>
      <w:r w:rsidR="00EA7C88">
        <w:rPr>
          <w:rFonts w:ascii="Times New Roman" w:hAnsi="Times New Roman" w:cs="Times New Roman"/>
          <w:b/>
          <w:sz w:val="23"/>
          <w:u w:val="single"/>
        </w:rPr>
        <w:t xml:space="preserve"> </w:t>
      </w:r>
      <w:r w:rsidRPr="00BD7981">
        <w:rPr>
          <w:rFonts w:ascii="Times New Roman" w:hAnsi="Times New Roman" w:cs="Times New Roman"/>
          <w:b/>
          <w:sz w:val="23"/>
          <w:u w:val="single"/>
        </w:rPr>
        <w:t>of</w:t>
      </w:r>
      <w:r w:rsidRPr="00BD7981">
        <w:rPr>
          <w:rFonts w:ascii="Times New Roman" w:hAnsi="Times New Roman" w:cs="Times New Roman"/>
          <w:b/>
          <w:spacing w:val="-2"/>
          <w:sz w:val="23"/>
          <w:u w:val="single"/>
        </w:rPr>
        <w:t xml:space="preserve"> Supply</w:t>
      </w:r>
    </w:p>
    <w:p w:rsidR="005A788C" w:rsidRPr="00BD7981" w:rsidRDefault="00BC4212" w:rsidP="00C8478E">
      <w:pPr>
        <w:pStyle w:val="BodyText"/>
        <w:spacing w:before="204" w:line="276" w:lineRule="auto"/>
        <w:ind w:left="180" w:right="835"/>
        <w:jc w:val="both"/>
        <w:rPr>
          <w:rFonts w:ascii="Times New Roman" w:hAnsi="Times New Roman" w:cs="Times New Roman"/>
        </w:rPr>
      </w:pPr>
      <w:r w:rsidRPr="00BD7981">
        <w:rPr>
          <w:rFonts w:ascii="Times New Roman" w:hAnsi="Times New Roman" w:cs="Times New Roman"/>
        </w:rPr>
        <w:t xml:space="preserve">All the above mentioned </w:t>
      </w:r>
      <w:r w:rsidR="001E69A1">
        <w:rPr>
          <w:rFonts w:ascii="Times New Roman" w:hAnsi="Times New Roman" w:cs="Times New Roman"/>
        </w:rPr>
        <w:t>i</w:t>
      </w:r>
      <w:r w:rsidRPr="00BD7981">
        <w:rPr>
          <w:rFonts w:ascii="Times New Roman" w:hAnsi="Times New Roman" w:cs="Times New Roman"/>
        </w:rPr>
        <w:t>tems to be procured by HDIP shall be of the relevant international standards(s). Detail of scope of supply and installa</w:t>
      </w:r>
      <w:r w:rsidR="001807A3" w:rsidRPr="00BD7981">
        <w:rPr>
          <w:rFonts w:ascii="Times New Roman" w:hAnsi="Times New Roman" w:cs="Times New Roman"/>
        </w:rPr>
        <w:t xml:space="preserve">tion is given in </w:t>
      </w:r>
      <w:r w:rsidR="00DE46BE" w:rsidRPr="00BD7981">
        <w:rPr>
          <w:rFonts w:ascii="Times New Roman" w:hAnsi="Times New Roman" w:cs="Times New Roman"/>
        </w:rPr>
        <w:t>(</w:t>
      </w:r>
      <w:r w:rsidR="004C2750" w:rsidRPr="00BD7981">
        <w:rPr>
          <w:rFonts w:ascii="Times New Roman" w:hAnsi="Times New Roman" w:cs="Times New Roman"/>
          <w:color w:val="000000" w:themeColor="text1"/>
        </w:rPr>
        <w:t>Annexure-A to I</w:t>
      </w:r>
      <w:r w:rsidR="00DE46BE" w:rsidRPr="00BD7981">
        <w:rPr>
          <w:rFonts w:ascii="Times New Roman" w:hAnsi="Times New Roman" w:cs="Times New Roman"/>
          <w:color w:val="000000" w:themeColor="text1"/>
        </w:rPr>
        <w:t>)</w:t>
      </w:r>
      <w:r w:rsidRPr="00BD7981">
        <w:rPr>
          <w:rFonts w:ascii="Times New Roman" w:hAnsi="Times New Roman" w:cs="Times New Roman"/>
        </w:rPr>
        <w:t xml:space="preserve">respectively. The </w:t>
      </w:r>
      <w:r w:rsidR="00EA7C88" w:rsidRPr="00BD7981">
        <w:rPr>
          <w:rFonts w:ascii="Times New Roman" w:hAnsi="Times New Roman" w:cs="Times New Roman"/>
        </w:rPr>
        <w:t>above-mentioned</w:t>
      </w:r>
      <w:r w:rsidRPr="00BD7981">
        <w:rPr>
          <w:rFonts w:ascii="Times New Roman" w:hAnsi="Times New Roman" w:cs="Times New Roman"/>
        </w:rPr>
        <w:t xml:space="preserve"> Items shall be supplied on F.O.R. basis at HDIP, Operations Office, Islamabad. The supplier(s) shall be responsible for all taxes, duties, levied in the originating country of supplier(s) or in between till arrival at destination as the case may be.</w:t>
      </w:r>
    </w:p>
    <w:p w:rsidR="008E174B" w:rsidRPr="00BD7981" w:rsidRDefault="00BC4212" w:rsidP="00490C2B">
      <w:pPr>
        <w:pStyle w:val="BodyText"/>
        <w:numPr>
          <w:ilvl w:val="0"/>
          <w:numId w:val="12"/>
        </w:numPr>
        <w:spacing w:before="204" w:line="276" w:lineRule="auto"/>
        <w:ind w:left="450" w:right="835"/>
        <w:jc w:val="both"/>
        <w:rPr>
          <w:rFonts w:ascii="Times New Roman" w:hAnsi="Times New Roman" w:cs="Times New Roman"/>
          <w:b/>
        </w:rPr>
      </w:pPr>
      <w:r w:rsidRPr="00BD7981">
        <w:rPr>
          <w:rFonts w:ascii="Times New Roman" w:hAnsi="Times New Roman" w:cs="Times New Roman"/>
          <w:b/>
        </w:rPr>
        <w:t>Delivery</w:t>
      </w:r>
      <w:r w:rsidR="00EA7C88">
        <w:rPr>
          <w:rFonts w:ascii="Times New Roman" w:hAnsi="Times New Roman" w:cs="Times New Roman"/>
          <w:b/>
        </w:rPr>
        <w:t xml:space="preserve"> </w:t>
      </w:r>
      <w:r w:rsidRPr="00BD7981">
        <w:rPr>
          <w:rFonts w:ascii="Times New Roman" w:hAnsi="Times New Roman" w:cs="Times New Roman"/>
          <w:b/>
          <w:spacing w:val="-2"/>
        </w:rPr>
        <w:t>Schedule</w:t>
      </w:r>
    </w:p>
    <w:p w:rsidR="008E174B" w:rsidRPr="002E02EA" w:rsidRDefault="00BC4212" w:rsidP="00C8478E">
      <w:pPr>
        <w:pStyle w:val="BodyText"/>
        <w:spacing w:before="166" w:line="276" w:lineRule="auto"/>
        <w:ind w:left="180" w:right="834"/>
        <w:jc w:val="both"/>
        <w:rPr>
          <w:rFonts w:ascii="Times New Roman" w:hAnsi="Times New Roman" w:cs="Times New Roman"/>
          <w:color w:val="FF0000"/>
        </w:rPr>
      </w:pPr>
      <w:r w:rsidRPr="00BD7981">
        <w:rPr>
          <w:rFonts w:ascii="Times New Roman" w:hAnsi="Times New Roman" w:cs="Times New Roman"/>
        </w:rPr>
        <w:t xml:space="preserve">The bidders shall have to deliver the </w:t>
      </w:r>
      <w:r w:rsidR="00DF7CE6" w:rsidRPr="00BD7981">
        <w:rPr>
          <w:rFonts w:ascii="Times New Roman" w:hAnsi="Times New Roman" w:cs="Times New Roman"/>
        </w:rPr>
        <w:t xml:space="preserve">LAB Equipment </w:t>
      </w:r>
      <w:r w:rsidRPr="00BD7981">
        <w:rPr>
          <w:rFonts w:ascii="Times New Roman" w:hAnsi="Times New Roman" w:cs="Times New Roman"/>
        </w:rPr>
        <w:t>against HDIP’s requirement given</w:t>
      </w:r>
      <w:r w:rsidR="00EA7C88">
        <w:rPr>
          <w:rFonts w:ascii="Times New Roman" w:hAnsi="Times New Roman" w:cs="Times New Roman"/>
        </w:rPr>
        <w:t xml:space="preserve"> </w:t>
      </w:r>
      <w:r w:rsidRPr="00BD7981">
        <w:rPr>
          <w:rFonts w:ascii="Times New Roman" w:hAnsi="Times New Roman" w:cs="Times New Roman"/>
        </w:rPr>
        <w:t>in</w:t>
      </w:r>
      <w:r w:rsidR="00EA7C88">
        <w:rPr>
          <w:rFonts w:ascii="Times New Roman" w:hAnsi="Times New Roman" w:cs="Times New Roman"/>
        </w:rPr>
        <w:t xml:space="preserve"> </w:t>
      </w:r>
      <w:r w:rsidR="00DE46BE" w:rsidRPr="00BD7981">
        <w:rPr>
          <w:rFonts w:ascii="Times New Roman" w:hAnsi="Times New Roman" w:cs="Times New Roman"/>
          <w:spacing w:val="-3"/>
        </w:rPr>
        <w:t>(</w:t>
      </w:r>
      <w:r w:rsidR="00251E21">
        <w:rPr>
          <w:rFonts w:ascii="Times New Roman" w:hAnsi="Times New Roman" w:cs="Times New Roman"/>
          <w:color w:val="000000" w:themeColor="text1"/>
        </w:rPr>
        <w:t>Annexure-A to H</w:t>
      </w:r>
      <w:r w:rsidR="00DE46BE" w:rsidRPr="00BD7981">
        <w:rPr>
          <w:rFonts w:ascii="Times New Roman" w:hAnsi="Times New Roman" w:cs="Times New Roman"/>
          <w:color w:val="000000" w:themeColor="text1"/>
        </w:rPr>
        <w:t xml:space="preserve">) </w:t>
      </w:r>
      <w:r w:rsidRPr="00BD7981">
        <w:rPr>
          <w:rFonts w:ascii="Times New Roman" w:hAnsi="Times New Roman" w:cs="Times New Roman"/>
        </w:rPr>
        <w:t>respectively</w:t>
      </w:r>
      <w:r w:rsidR="00EA7C88">
        <w:rPr>
          <w:rFonts w:ascii="Times New Roman" w:hAnsi="Times New Roman" w:cs="Times New Roman"/>
        </w:rPr>
        <w:t xml:space="preserve"> </w:t>
      </w:r>
      <w:r w:rsidRPr="00BD7981">
        <w:rPr>
          <w:rFonts w:ascii="Times New Roman" w:hAnsi="Times New Roman" w:cs="Times New Roman"/>
        </w:rPr>
        <w:t>at</w:t>
      </w:r>
      <w:r w:rsidR="00EA7C88">
        <w:rPr>
          <w:rFonts w:ascii="Times New Roman" w:hAnsi="Times New Roman" w:cs="Times New Roman"/>
        </w:rPr>
        <w:t xml:space="preserve"> </w:t>
      </w:r>
      <w:r w:rsidRPr="00BD7981">
        <w:rPr>
          <w:rFonts w:ascii="Times New Roman" w:hAnsi="Times New Roman" w:cs="Times New Roman"/>
        </w:rPr>
        <w:t>HDIP</w:t>
      </w:r>
      <w:r w:rsidR="00EA7C88">
        <w:rPr>
          <w:rFonts w:ascii="Times New Roman" w:hAnsi="Times New Roman" w:cs="Times New Roman"/>
        </w:rPr>
        <w:t xml:space="preserve"> </w:t>
      </w:r>
      <w:r w:rsidRPr="00BD7981">
        <w:rPr>
          <w:rFonts w:ascii="Times New Roman" w:hAnsi="Times New Roman" w:cs="Times New Roman"/>
        </w:rPr>
        <w:t>Office(s)</w:t>
      </w:r>
      <w:r w:rsidR="00EA7C88">
        <w:rPr>
          <w:rFonts w:ascii="Times New Roman" w:hAnsi="Times New Roman" w:cs="Times New Roman"/>
        </w:rPr>
        <w:t xml:space="preserve"> </w:t>
      </w:r>
      <w:r w:rsidRPr="00BD7981">
        <w:rPr>
          <w:rFonts w:ascii="Times New Roman" w:hAnsi="Times New Roman" w:cs="Times New Roman"/>
        </w:rPr>
        <w:t>mentioned in</w:t>
      </w:r>
      <w:r w:rsidR="00EA7C88">
        <w:rPr>
          <w:rFonts w:ascii="Times New Roman" w:hAnsi="Times New Roman" w:cs="Times New Roman"/>
        </w:rPr>
        <w:t xml:space="preserve"> </w:t>
      </w:r>
      <w:r w:rsidRPr="00BD7981">
        <w:rPr>
          <w:rFonts w:ascii="Times New Roman" w:hAnsi="Times New Roman" w:cs="Times New Roman"/>
        </w:rPr>
        <w:t>supply</w:t>
      </w:r>
      <w:r w:rsidR="00EA7C88">
        <w:rPr>
          <w:rFonts w:ascii="Times New Roman" w:hAnsi="Times New Roman" w:cs="Times New Roman"/>
        </w:rPr>
        <w:t xml:space="preserve"> </w:t>
      </w:r>
      <w:r w:rsidRPr="00BD7981">
        <w:rPr>
          <w:rFonts w:ascii="Times New Roman" w:hAnsi="Times New Roman" w:cs="Times New Roman"/>
        </w:rPr>
        <w:t>order,</w:t>
      </w:r>
      <w:r w:rsidR="00EA7C88">
        <w:rPr>
          <w:rFonts w:ascii="Times New Roman" w:hAnsi="Times New Roman" w:cs="Times New Roman"/>
        </w:rPr>
        <w:t xml:space="preserve"> </w:t>
      </w:r>
      <w:r w:rsidRPr="00BD7981">
        <w:rPr>
          <w:rFonts w:ascii="Times New Roman" w:hAnsi="Times New Roman" w:cs="Times New Roman"/>
        </w:rPr>
        <w:t>as</w:t>
      </w:r>
      <w:r w:rsidR="00EA7C88">
        <w:rPr>
          <w:rFonts w:ascii="Times New Roman" w:hAnsi="Times New Roman" w:cs="Times New Roman"/>
        </w:rPr>
        <w:t xml:space="preserve"> </w:t>
      </w:r>
      <w:r w:rsidRPr="00BD7981">
        <w:rPr>
          <w:rFonts w:ascii="Times New Roman" w:hAnsi="Times New Roman" w:cs="Times New Roman"/>
        </w:rPr>
        <w:t>per</w:t>
      </w:r>
      <w:r w:rsidR="00EA7C88">
        <w:rPr>
          <w:rFonts w:ascii="Times New Roman" w:hAnsi="Times New Roman" w:cs="Times New Roman"/>
        </w:rPr>
        <w:t xml:space="preserve"> </w:t>
      </w:r>
      <w:r w:rsidRPr="00BD7981">
        <w:rPr>
          <w:rFonts w:ascii="Times New Roman" w:hAnsi="Times New Roman" w:cs="Times New Roman"/>
        </w:rPr>
        <w:t>delivery</w:t>
      </w:r>
      <w:r w:rsidR="00EA7C88">
        <w:rPr>
          <w:rFonts w:ascii="Times New Roman" w:hAnsi="Times New Roman" w:cs="Times New Roman"/>
        </w:rPr>
        <w:t xml:space="preserve"> </w:t>
      </w:r>
      <w:r w:rsidRPr="00BD7981">
        <w:rPr>
          <w:rFonts w:ascii="Times New Roman" w:hAnsi="Times New Roman" w:cs="Times New Roman"/>
        </w:rPr>
        <w:t>schedule</w:t>
      </w:r>
      <w:r w:rsidR="00EA7C88">
        <w:rPr>
          <w:rFonts w:ascii="Times New Roman" w:hAnsi="Times New Roman" w:cs="Times New Roman"/>
        </w:rPr>
        <w:t xml:space="preserve"> </w:t>
      </w:r>
      <w:r w:rsidRPr="00BD7981">
        <w:rPr>
          <w:rFonts w:ascii="Times New Roman" w:hAnsi="Times New Roman" w:cs="Times New Roman"/>
        </w:rPr>
        <w:t>given</w:t>
      </w:r>
      <w:r w:rsidR="00EA7C88">
        <w:rPr>
          <w:rFonts w:ascii="Times New Roman" w:hAnsi="Times New Roman" w:cs="Times New Roman"/>
        </w:rPr>
        <w:t xml:space="preserve"> </w:t>
      </w:r>
      <w:r w:rsidRPr="00BD7981">
        <w:rPr>
          <w:rFonts w:ascii="Times New Roman" w:hAnsi="Times New Roman" w:cs="Times New Roman"/>
        </w:rPr>
        <w:t>in</w:t>
      </w:r>
      <w:r w:rsidR="00EA7C88">
        <w:rPr>
          <w:rFonts w:ascii="Times New Roman" w:hAnsi="Times New Roman" w:cs="Times New Roman"/>
        </w:rPr>
        <w:t xml:space="preserve"> </w:t>
      </w:r>
      <w:r w:rsidRPr="00BD7981">
        <w:rPr>
          <w:rFonts w:ascii="Times New Roman" w:hAnsi="Times New Roman" w:cs="Times New Roman"/>
        </w:rPr>
        <w:t>the</w:t>
      </w:r>
      <w:r w:rsidR="00EA7C88">
        <w:rPr>
          <w:rFonts w:ascii="Times New Roman" w:hAnsi="Times New Roman" w:cs="Times New Roman"/>
        </w:rPr>
        <w:t xml:space="preserve"> </w:t>
      </w:r>
      <w:r w:rsidRPr="00BD7981">
        <w:rPr>
          <w:rFonts w:ascii="Times New Roman" w:hAnsi="Times New Roman" w:cs="Times New Roman"/>
        </w:rPr>
        <w:t>supply</w:t>
      </w:r>
      <w:r w:rsidR="00EA7C88">
        <w:rPr>
          <w:rFonts w:ascii="Times New Roman" w:hAnsi="Times New Roman" w:cs="Times New Roman"/>
        </w:rPr>
        <w:t xml:space="preserve"> </w:t>
      </w:r>
      <w:r w:rsidRPr="00BD7981">
        <w:rPr>
          <w:rFonts w:ascii="Times New Roman" w:hAnsi="Times New Roman" w:cs="Times New Roman"/>
        </w:rPr>
        <w:t>order</w:t>
      </w:r>
      <w:r w:rsidR="00EA7C88">
        <w:rPr>
          <w:rFonts w:ascii="Times New Roman" w:hAnsi="Times New Roman" w:cs="Times New Roman"/>
        </w:rPr>
        <w:t xml:space="preserve"> </w:t>
      </w:r>
      <w:r w:rsidRPr="00BD7981">
        <w:rPr>
          <w:rFonts w:ascii="Times New Roman" w:hAnsi="Times New Roman" w:cs="Times New Roman"/>
        </w:rPr>
        <w:t>or</w:t>
      </w:r>
      <w:r w:rsidR="00EA7C88">
        <w:rPr>
          <w:rFonts w:ascii="Times New Roman" w:hAnsi="Times New Roman" w:cs="Times New Roman"/>
        </w:rPr>
        <w:t xml:space="preserve"> </w:t>
      </w:r>
      <w:r w:rsidRPr="00BD7981">
        <w:rPr>
          <w:rFonts w:ascii="Times New Roman" w:hAnsi="Times New Roman" w:cs="Times New Roman"/>
        </w:rPr>
        <w:t>within a</w:t>
      </w:r>
      <w:r w:rsidR="00EA7C88">
        <w:rPr>
          <w:rFonts w:ascii="Times New Roman" w:hAnsi="Times New Roman" w:cs="Times New Roman"/>
        </w:rPr>
        <w:t xml:space="preserve"> </w:t>
      </w:r>
      <w:r w:rsidRPr="00BD7981">
        <w:rPr>
          <w:rFonts w:ascii="Times New Roman" w:hAnsi="Times New Roman" w:cs="Times New Roman"/>
        </w:rPr>
        <w:t>maximum</w:t>
      </w:r>
      <w:r w:rsidR="00EA7C88">
        <w:rPr>
          <w:rFonts w:ascii="Times New Roman" w:hAnsi="Times New Roman" w:cs="Times New Roman"/>
        </w:rPr>
        <w:t xml:space="preserve"> </w:t>
      </w:r>
      <w:r w:rsidRPr="00BD7981">
        <w:rPr>
          <w:rFonts w:ascii="Times New Roman" w:hAnsi="Times New Roman" w:cs="Times New Roman"/>
        </w:rPr>
        <w:t>of</w:t>
      </w:r>
      <w:r w:rsidR="00EA7C88">
        <w:rPr>
          <w:rFonts w:ascii="Times New Roman" w:hAnsi="Times New Roman" w:cs="Times New Roman"/>
        </w:rPr>
        <w:t xml:space="preserve"> </w:t>
      </w:r>
      <w:r w:rsidR="00251E21" w:rsidRPr="009C41F0">
        <w:rPr>
          <w:rFonts w:ascii="Times New Roman" w:hAnsi="Times New Roman" w:cs="Times New Roman"/>
        </w:rPr>
        <w:t>90 days.</w:t>
      </w:r>
    </w:p>
    <w:p w:rsidR="008E174B" w:rsidRPr="00BD7981" w:rsidRDefault="00BC4212" w:rsidP="00490C2B">
      <w:pPr>
        <w:pStyle w:val="BodyText"/>
        <w:numPr>
          <w:ilvl w:val="0"/>
          <w:numId w:val="12"/>
        </w:numPr>
        <w:spacing w:before="204" w:line="276" w:lineRule="auto"/>
        <w:ind w:left="450" w:right="835"/>
        <w:jc w:val="both"/>
        <w:rPr>
          <w:rFonts w:ascii="Times New Roman" w:hAnsi="Times New Roman" w:cs="Times New Roman"/>
          <w:b/>
        </w:rPr>
      </w:pPr>
      <w:r w:rsidRPr="00BD7981">
        <w:rPr>
          <w:rFonts w:ascii="Times New Roman" w:hAnsi="Times New Roman" w:cs="Times New Roman"/>
          <w:b/>
        </w:rPr>
        <w:t>Blacklisting</w:t>
      </w:r>
    </w:p>
    <w:p w:rsidR="00440502" w:rsidRPr="00BD7981" w:rsidRDefault="00BC4212" w:rsidP="00490C2B">
      <w:pPr>
        <w:pStyle w:val="ListParagraph"/>
        <w:numPr>
          <w:ilvl w:val="2"/>
          <w:numId w:val="4"/>
        </w:numPr>
        <w:tabs>
          <w:tab w:val="left" w:pos="2102"/>
        </w:tabs>
        <w:spacing w:line="276" w:lineRule="auto"/>
        <w:ind w:left="630" w:right="833" w:hanging="270"/>
        <w:rPr>
          <w:rFonts w:ascii="Times New Roman" w:hAnsi="Times New Roman" w:cs="Times New Roman"/>
          <w:sz w:val="24"/>
        </w:rPr>
      </w:pPr>
      <w:r w:rsidRPr="00BD7981">
        <w:rPr>
          <w:rFonts w:ascii="Times New Roman" w:hAnsi="Times New Roman" w:cs="Times New Roman"/>
          <w:sz w:val="24"/>
        </w:rPr>
        <w:t>If the Contractor fails / delays in performance of any of the obligations, under</w:t>
      </w:r>
      <w:r w:rsidR="00EA7C88">
        <w:rPr>
          <w:rFonts w:ascii="Times New Roman" w:hAnsi="Times New Roman" w:cs="Times New Roman"/>
          <w:sz w:val="24"/>
        </w:rPr>
        <w:t xml:space="preserve"> </w:t>
      </w:r>
      <w:r w:rsidRPr="00BD7981">
        <w:rPr>
          <w:rFonts w:ascii="Times New Roman" w:hAnsi="Times New Roman" w:cs="Times New Roman"/>
          <w:sz w:val="24"/>
        </w:rPr>
        <w:t>the</w:t>
      </w:r>
      <w:r w:rsidR="00EA7C88">
        <w:rPr>
          <w:rFonts w:ascii="Times New Roman" w:hAnsi="Times New Roman" w:cs="Times New Roman"/>
          <w:sz w:val="24"/>
        </w:rPr>
        <w:t xml:space="preserve"> </w:t>
      </w:r>
      <w:r w:rsidRPr="00BD7981">
        <w:rPr>
          <w:rFonts w:ascii="Times New Roman" w:hAnsi="Times New Roman" w:cs="Times New Roman"/>
          <w:sz w:val="24"/>
        </w:rPr>
        <w:t>Contract</w:t>
      </w:r>
      <w:r w:rsidR="00EA7C88">
        <w:rPr>
          <w:rFonts w:ascii="Times New Roman" w:hAnsi="Times New Roman" w:cs="Times New Roman"/>
          <w:sz w:val="24"/>
        </w:rPr>
        <w:t xml:space="preserve"> </w:t>
      </w:r>
      <w:r w:rsidRPr="00BD7981">
        <w:rPr>
          <w:rFonts w:ascii="Times New Roman" w:hAnsi="Times New Roman" w:cs="Times New Roman"/>
          <w:sz w:val="24"/>
        </w:rPr>
        <w:lastRenderedPageBreak/>
        <w:t>/violates</w:t>
      </w:r>
      <w:r w:rsidR="00EA7C88">
        <w:rPr>
          <w:rFonts w:ascii="Times New Roman" w:hAnsi="Times New Roman" w:cs="Times New Roman"/>
          <w:sz w:val="24"/>
        </w:rPr>
        <w:t xml:space="preserve"> </w:t>
      </w:r>
      <w:r w:rsidRPr="00BD7981">
        <w:rPr>
          <w:rFonts w:ascii="Times New Roman" w:hAnsi="Times New Roman" w:cs="Times New Roman"/>
          <w:sz w:val="24"/>
        </w:rPr>
        <w:t>any</w:t>
      </w:r>
      <w:r w:rsidR="00EA7C88">
        <w:rPr>
          <w:rFonts w:ascii="Times New Roman" w:hAnsi="Times New Roman" w:cs="Times New Roman"/>
          <w:sz w:val="24"/>
        </w:rPr>
        <w:t xml:space="preserve"> </w:t>
      </w:r>
      <w:r w:rsidRPr="00BD7981">
        <w:rPr>
          <w:rFonts w:ascii="Times New Roman" w:hAnsi="Times New Roman" w:cs="Times New Roman"/>
          <w:sz w:val="24"/>
        </w:rPr>
        <w:t>of</w:t>
      </w:r>
      <w:r w:rsidR="00EA7C88">
        <w:rPr>
          <w:rFonts w:ascii="Times New Roman" w:hAnsi="Times New Roman" w:cs="Times New Roman"/>
          <w:sz w:val="24"/>
        </w:rPr>
        <w:t xml:space="preserve"> </w:t>
      </w:r>
      <w:r w:rsidRPr="00BD7981">
        <w:rPr>
          <w:rFonts w:ascii="Times New Roman" w:hAnsi="Times New Roman" w:cs="Times New Roman"/>
          <w:sz w:val="24"/>
        </w:rPr>
        <w:t>the</w:t>
      </w:r>
      <w:r w:rsidR="00EA7C88">
        <w:rPr>
          <w:rFonts w:ascii="Times New Roman" w:hAnsi="Times New Roman" w:cs="Times New Roman"/>
          <w:sz w:val="24"/>
        </w:rPr>
        <w:t xml:space="preserve"> </w:t>
      </w:r>
      <w:r w:rsidRPr="00BD7981">
        <w:rPr>
          <w:rFonts w:ascii="Times New Roman" w:hAnsi="Times New Roman" w:cs="Times New Roman"/>
          <w:sz w:val="24"/>
        </w:rPr>
        <w:t>provisions</w:t>
      </w:r>
      <w:r w:rsidR="00EA7C88">
        <w:rPr>
          <w:rFonts w:ascii="Times New Roman" w:hAnsi="Times New Roman" w:cs="Times New Roman"/>
          <w:sz w:val="24"/>
        </w:rPr>
        <w:t xml:space="preserve"> </w:t>
      </w:r>
      <w:r w:rsidRPr="00BD7981">
        <w:rPr>
          <w:rFonts w:ascii="Times New Roman" w:hAnsi="Times New Roman" w:cs="Times New Roman"/>
          <w:sz w:val="24"/>
        </w:rPr>
        <w:t>of</w:t>
      </w:r>
      <w:r w:rsidR="00EA7C88">
        <w:rPr>
          <w:rFonts w:ascii="Times New Roman" w:hAnsi="Times New Roman" w:cs="Times New Roman"/>
          <w:sz w:val="24"/>
        </w:rPr>
        <w:t xml:space="preserve"> </w:t>
      </w:r>
      <w:r w:rsidRPr="00BD7981">
        <w:rPr>
          <w:rFonts w:ascii="Times New Roman" w:hAnsi="Times New Roman" w:cs="Times New Roman"/>
          <w:sz w:val="24"/>
        </w:rPr>
        <w:t>the</w:t>
      </w:r>
      <w:r w:rsidR="00EA7C88">
        <w:rPr>
          <w:rFonts w:ascii="Times New Roman" w:hAnsi="Times New Roman" w:cs="Times New Roman"/>
          <w:sz w:val="24"/>
        </w:rPr>
        <w:t xml:space="preserve"> </w:t>
      </w:r>
      <w:r w:rsidRPr="00BD7981">
        <w:rPr>
          <w:rFonts w:ascii="Times New Roman" w:hAnsi="Times New Roman" w:cs="Times New Roman"/>
          <w:sz w:val="24"/>
        </w:rPr>
        <w:t>Contract/</w:t>
      </w:r>
      <w:r w:rsidR="00EA7C88">
        <w:rPr>
          <w:rFonts w:ascii="Times New Roman" w:hAnsi="Times New Roman" w:cs="Times New Roman"/>
          <w:sz w:val="24"/>
        </w:rPr>
        <w:t xml:space="preserve"> </w:t>
      </w:r>
      <w:r w:rsidRPr="00BD7981">
        <w:rPr>
          <w:rFonts w:ascii="Times New Roman" w:hAnsi="Times New Roman" w:cs="Times New Roman"/>
          <w:sz w:val="24"/>
        </w:rPr>
        <w:t>commits breach</w:t>
      </w:r>
      <w:r w:rsidR="00EA7C88">
        <w:rPr>
          <w:rFonts w:ascii="Times New Roman" w:hAnsi="Times New Roman" w:cs="Times New Roman"/>
          <w:sz w:val="24"/>
        </w:rPr>
        <w:t xml:space="preserve"> </w:t>
      </w:r>
      <w:r w:rsidRPr="00BD7981">
        <w:rPr>
          <w:rFonts w:ascii="Times New Roman" w:hAnsi="Times New Roman" w:cs="Times New Roman"/>
          <w:sz w:val="24"/>
        </w:rPr>
        <w:t>of</w:t>
      </w:r>
      <w:r w:rsidR="00EA7C88">
        <w:rPr>
          <w:rFonts w:ascii="Times New Roman" w:hAnsi="Times New Roman" w:cs="Times New Roman"/>
          <w:sz w:val="24"/>
        </w:rPr>
        <w:t xml:space="preserve"> </w:t>
      </w:r>
      <w:r w:rsidRPr="00BD7981">
        <w:rPr>
          <w:rFonts w:ascii="Times New Roman" w:hAnsi="Times New Roman" w:cs="Times New Roman"/>
          <w:sz w:val="24"/>
        </w:rPr>
        <w:t>any</w:t>
      </w:r>
      <w:r w:rsidR="00EA7C88">
        <w:rPr>
          <w:rFonts w:ascii="Times New Roman" w:hAnsi="Times New Roman" w:cs="Times New Roman"/>
          <w:sz w:val="24"/>
        </w:rPr>
        <w:t xml:space="preserve"> </w:t>
      </w:r>
      <w:r w:rsidRPr="00BD7981">
        <w:rPr>
          <w:rFonts w:ascii="Times New Roman" w:hAnsi="Times New Roman" w:cs="Times New Roman"/>
          <w:sz w:val="24"/>
        </w:rPr>
        <w:t>of</w:t>
      </w:r>
      <w:r w:rsidR="00EA7C88">
        <w:rPr>
          <w:rFonts w:ascii="Times New Roman" w:hAnsi="Times New Roman" w:cs="Times New Roman"/>
          <w:sz w:val="24"/>
        </w:rPr>
        <w:t xml:space="preserve"> </w:t>
      </w:r>
      <w:r w:rsidRPr="00BD7981">
        <w:rPr>
          <w:rFonts w:ascii="Times New Roman" w:hAnsi="Times New Roman" w:cs="Times New Roman"/>
          <w:sz w:val="24"/>
        </w:rPr>
        <w:t>the</w:t>
      </w:r>
      <w:r w:rsidR="00EA7C88">
        <w:rPr>
          <w:rFonts w:ascii="Times New Roman" w:hAnsi="Times New Roman" w:cs="Times New Roman"/>
          <w:sz w:val="24"/>
        </w:rPr>
        <w:t xml:space="preserve"> </w:t>
      </w:r>
      <w:r w:rsidRPr="00BD7981">
        <w:rPr>
          <w:rFonts w:ascii="Times New Roman" w:hAnsi="Times New Roman" w:cs="Times New Roman"/>
          <w:sz w:val="24"/>
        </w:rPr>
        <w:t>terms</w:t>
      </w:r>
      <w:r w:rsidR="00EA7C88">
        <w:rPr>
          <w:rFonts w:ascii="Times New Roman" w:hAnsi="Times New Roman" w:cs="Times New Roman"/>
          <w:sz w:val="24"/>
        </w:rPr>
        <w:t xml:space="preserve"> </w:t>
      </w:r>
      <w:r w:rsidRPr="00BD7981">
        <w:rPr>
          <w:rFonts w:ascii="Times New Roman" w:hAnsi="Times New Roman" w:cs="Times New Roman"/>
          <w:sz w:val="24"/>
        </w:rPr>
        <w:t>and</w:t>
      </w:r>
      <w:r w:rsidR="00EA7C88">
        <w:rPr>
          <w:rFonts w:ascii="Times New Roman" w:hAnsi="Times New Roman" w:cs="Times New Roman"/>
          <w:sz w:val="24"/>
        </w:rPr>
        <w:t xml:space="preserve"> </w:t>
      </w:r>
      <w:r w:rsidRPr="00BD7981">
        <w:rPr>
          <w:rFonts w:ascii="Times New Roman" w:hAnsi="Times New Roman" w:cs="Times New Roman"/>
          <w:sz w:val="24"/>
        </w:rPr>
        <w:t>conditions</w:t>
      </w:r>
      <w:r w:rsidR="00EA7C88">
        <w:rPr>
          <w:rFonts w:ascii="Times New Roman" w:hAnsi="Times New Roman" w:cs="Times New Roman"/>
          <w:sz w:val="24"/>
        </w:rPr>
        <w:t xml:space="preserve"> </w:t>
      </w:r>
      <w:r w:rsidRPr="00BD7981">
        <w:rPr>
          <w:rFonts w:ascii="Times New Roman" w:hAnsi="Times New Roman" w:cs="Times New Roman"/>
          <w:sz w:val="24"/>
        </w:rPr>
        <w:t>of</w:t>
      </w:r>
      <w:r w:rsidR="00EA7C88">
        <w:rPr>
          <w:rFonts w:ascii="Times New Roman" w:hAnsi="Times New Roman" w:cs="Times New Roman"/>
          <w:sz w:val="24"/>
        </w:rPr>
        <w:t xml:space="preserve"> </w:t>
      </w:r>
      <w:r w:rsidRPr="00BD7981">
        <w:rPr>
          <w:rFonts w:ascii="Times New Roman" w:hAnsi="Times New Roman" w:cs="Times New Roman"/>
          <w:sz w:val="24"/>
        </w:rPr>
        <w:t>the</w:t>
      </w:r>
      <w:r w:rsidR="00EA7C88">
        <w:rPr>
          <w:rFonts w:ascii="Times New Roman" w:hAnsi="Times New Roman" w:cs="Times New Roman"/>
          <w:sz w:val="24"/>
        </w:rPr>
        <w:t xml:space="preserve"> </w:t>
      </w:r>
      <w:r w:rsidRPr="00BD7981">
        <w:rPr>
          <w:rFonts w:ascii="Times New Roman" w:hAnsi="Times New Roman" w:cs="Times New Roman"/>
          <w:sz w:val="24"/>
        </w:rPr>
        <w:t>Contract</w:t>
      </w:r>
      <w:r w:rsidR="00EA7C88">
        <w:rPr>
          <w:rFonts w:ascii="Times New Roman" w:hAnsi="Times New Roman" w:cs="Times New Roman"/>
          <w:sz w:val="24"/>
        </w:rPr>
        <w:t xml:space="preserve"> </w:t>
      </w:r>
      <w:r w:rsidRPr="00BD7981">
        <w:rPr>
          <w:rFonts w:ascii="Times New Roman" w:hAnsi="Times New Roman" w:cs="Times New Roman"/>
          <w:sz w:val="24"/>
        </w:rPr>
        <w:t>the</w:t>
      </w:r>
      <w:r w:rsidR="00EA7C88">
        <w:rPr>
          <w:rFonts w:ascii="Times New Roman" w:hAnsi="Times New Roman" w:cs="Times New Roman"/>
          <w:sz w:val="24"/>
        </w:rPr>
        <w:t xml:space="preserve"> </w:t>
      </w:r>
      <w:r w:rsidRPr="00BD7981">
        <w:rPr>
          <w:rFonts w:ascii="Times New Roman" w:hAnsi="Times New Roman" w:cs="Times New Roman"/>
          <w:sz w:val="24"/>
        </w:rPr>
        <w:t>Purchaser</w:t>
      </w:r>
      <w:r w:rsidR="00EA7C88">
        <w:rPr>
          <w:rFonts w:ascii="Times New Roman" w:hAnsi="Times New Roman" w:cs="Times New Roman"/>
          <w:sz w:val="24"/>
        </w:rPr>
        <w:t xml:space="preserve"> </w:t>
      </w:r>
      <w:r w:rsidRPr="00BD7981">
        <w:rPr>
          <w:rFonts w:ascii="Times New Roman" w:hAnsi="Times New Roman" w:cs="Times New Roman"/>
          <w:sz w:val="24"/>
        </w:rPr>
        <w:t>may, at any time, without prejudice to any other right of action / remedy it may have, blacklist the Contractor, either indefinitely or for a stated period, for future tenders in public sector.</w:t>
      </w:r>
    </w:p>
    <w:p w:rsidR="008E174B" w:rsidRPr="00BD7981" w:rsidRDefault="00440502" w:rsidP="00490C2B">
      <w:pPr>
        <w:pStyle w:val="ListParagraph"/>
        <w:numPr>
          <w:ilvl w:val="2"/>
          <w:numId w:val="4"/>
        </w:numPr>
        <w:tabs>
          <w:tab w:val="left" w:pos="2102"/>
        </w:tabs>
        <w:spacing w:line="276" w:lineRule="auto"/>
        <w:ind w:left="630" w:right="833" w:hanging="270"/>
        <w:rPr>
          <w:rFonts w:ascii="Times New Roman" w:hAnsi="Times New Roman" w:cs="Times New Roman"/>
          <w:sz w:val="24"/>
        </w:rPr>
      </w:pPr>
      <w:r w:rsidRPr="00BD7981">
        <w:rPr>
          <w:rFonts w:ascii="Times New Roman" w:hAnsi="Times New Roman" w:cs="Times New Roman"/>
          <w:sz w:val="24"/>
        </w:rPr>
        <w:t>i</w:t>
      </w:r>
      <w:r w:rsidR="00BC4212" w:rsidRPr="00BD7981">
        <w:rPr>
          <w:rFonts w:ascii="Times New Roman" w:hAnsi="Times New Roman" w:cs="Times New Roman"/>
          <w:sz w:val="24"/>
        </w:rPr>
        <w:t>f the Contractor is found to have engaged in corrupt or fraudulent practices in competing for the award of contract or during the execution of the contract,</w:t>
      </w:r>
      <w:r w:rsidR="00EA7C88">
        <w:rPr>
          <w:rFonts w:ascii="Times New Roman" w:hAnsi="Times New Roman" w:cs="Times New Roman"/>
          <w:sz w:val="24"/>
        </w:rPr>
        <w:t xml:space="preserve"> </w:t>
      </w:r>
      <w:r w:rsidR="00BC4212" w:rsidRPr="00BD7981">
        <w:rPr>
          <w:rFonts w:ascii="Times New Roman" w:hAnsi="Times New Roman" w:cs="Times New Roman"/>
          <w:sz w:val="24"/>
        </w:rPr>
        <w:t>the</w:t>
      </w:r>
      <w:r w:rsidR="00EA7C88">
        <w:rPr>
          <w:rFonts w:ascii="Times New Roman" w:hAnsi="Times New Roman" w:cs="Times New Roman"/>
          <w:sz w:val="24"/>
        </w:rPr>
        <w:t xml:space="preserve"> </w:t>
      </w:r>
      <w:r w:rsidR="00BC4212" w:rsidRPr="00BD7981">
        <w:rPr>
          <w:rFonts w:ascii="Times New Roman" w:hAnsi="Times New Roman" w:cs="Times New Roman"/>
          <w:sz w:val="24"/>
        </w:rPr>
        <w:t>Purchaser</w:t>
      </w:r>
      <w:r w:rsidR="00EA7C88">
        <w:rPr>
          <w:rFonts w:ascii="Times New Roman" w:hAnsi="Times New Roman" w:cs="Times New Roman"/>
          <w:sz w:val="24"/>
        </w:rPr>
        <w:t xml:space="preserve"> </w:t>
      </w:r>
      <w:r w:rsidR="00BC4212" w:rsidRPr="00BD7981">
        <w:rPr>
          <w:rFonts w:ascii="Times New Roman" w:hAnsi="Times New Roman" w:cs="Times New Roman"/>
          <w:sz w:val="24"/>
        </w:rPr>
        <w:t>may, at</w:t>
      </w:r>
      <w:r w:rsidR="0006363E">
        <w:rPr>
          <w:rFonts w:ascii="Times New Roman" w:hAnsi="Times New Roman" w:cs="Times New Roman"/>
          <w:sz w:val="24"/>
        </w:rPr>
        <w:t xml:space="preserve"> </w:t>
      </w:r>
      <w:r w:rsidR="00BC4212" w:rsidRPr="00BD7981">
        <w:rPr>
          <w:rFonts w:ascii="Times New Roman" w:hAnsi="Times New Roman" w:cs="Times New Roman"/>
          <w:sz w:val="24"/>
        </w:rPr>
        <w:t>any</w:t>
      </w:r>
      <w:r w:rsidR="00EA7C88">
        <w:rPr>
          <w:rFonts w:ascii="Times New Roman" w:hAnsi="Times New Roman" w:cs="Times New Roman"/>
          <w:sz w:val="24"/>
        </w:rPr>
        <w:t xml:space="preserve"> </w:t>
      </w:r>
      <w:r w:rsidR="00BC4212" w:rsidRPr="00BD7981">
        <w:rPr>
          <w:rFonts w:ascii="Times New Roman" w:hAnsi="Times New Roman" w:cs="Times New Roman"/>
          <w:sz w:val="24"/>
        </w:rPr>
        <w:t>time,</w:t>
      </w:r>
      <w:r w:rsidR="00EA7C88">
        <w:rPr>
          <w:rFonts w:ascii="Times New Roman" w:hAnsi="Times New Roman" w:cs="Times New Roman"/>
          <w:sz w:val="24"/>
        </w:rPr>
        <w:t xml:space="preserve"> </w:t>
      </w:r>
      <w:r w:rsidR="00BC4212" w:rsidRPr="00BD7981">
        <w:rPr>
          <w:rFonts w:ascii="Times New Roman" w:hAnsi="Times New Roman" w:cs="Times New Roman"/>
          <w:sz w:val="24"/>
        </w:rPr>
        <w:t>without prejudice to</w:t>
      </w:r>
      <w:r w:rsidR="00EA7C88">
        <w:rPr>
          <w:rFonts w:ascii="Times New Roman" w:hAnsi="Times New Roman" w:cs="Times New Roman"/>
          <w:sz w:val="24"/>
        </w:rPr>
        <w:t xml:space="preserve"> </w:t>
      </w:r>
      <w:r w:rsidR="00BC4212" w:rsidRPr="00BD7981">
        <w:rPr>
          <w:rFonts w:ascii="Times New Roman" w:hAnsi="Times New Roman" w:cs="Times New Roman"/>
          <w:sz w:val="24"/>
        </w:rPr>
        <w:t>any</w:t>
      </w:r>
      <w:r w:rsidR="00EA7C88">
        <w:rPr>
          <w:rFonts w:ascii="Times New Roman" w:hAnsi="Times New Roman" w:cs="Times New Roman"/>
          <w:sz w:val="24"/>
        </w:rPr>
        <w:t xml:space="preserve"> </w:t>
      </w:r>
      <w:r w:rsidR="00BC4212" w:rsidRPr="00BD7981">
        <w:rPr>
          <w:rFonts w:ascii="Times New Roman" w:hAnsi="Times New Roman" w:cs="Times New Roman"/>
          <w:sz w:val="24"/>
        </w:rPr>
        <w:t>other right of action / remedy it may have, blacklist the Contractor, either indefinitely or for a stated period, for future tenders in public sector.</w:t>
      </w:r>
    </w:p>
    <w:p w:rsidR="008E174B" w:rsidRPr="00BD7981" w:rsidRDefault="00C57DD7" w:rsidP="00C8478E">
      <w:pPr>
        <w:pStyle w:val="Heading6"/>
        <w:tabs>
          <w:tab w:val="left" w:pos="1619"/>
        </w:tabs>
        <w:spacing w:line="276" w:lineRule="auto"/>
        <w:rPr>
          <w:rFonts w:ascii="Times New Roman" w:hAnsi="Times New Roman" w:cs="Times New Roman"/>
          <w:u w:val="none"/>
        </w:rPr>
      </w:pPr>
      <w:r w:rsidRPr="00BD7981">
        <w:rPr>
          <w:rFonts w:ascii="Times New Roman" w:hAnsi="Times New Roman" w:cs="Times New Roman"/>
        </w:rPr>
        <w:t>16.FORFEITUREOFPERFORMANCE</w:t>
      </w:r>
      <w:r w:rsidRPr="00BD7981">
        <w:rPr>
          <w:rFonts w:ascii="Times New Roman" w:hAnsi="Times New Roman" w:cs="Times New Roman"/>
          <w:spacing w:val="-2"/>
        </w:rPr>
        <w:t>SECURITY</w:t>
      </w:r>
    </w:p>
    <w:p w:rsidR="008E174B" w:rsidRPr="00BD7981" w:rsidRDefault="00BC4212" w:rsidP="00490C2B">
      <w:pPr>
        <w:pStyle w:val="ListParagraph"/>
        <w:numPr>
          <w:ilvl w:val="2"/>
          <w:numId w:val="3"/>
        </w:numPr>
        <w:tabs>
          <w:tab w:val="left" w:pos="2102"/>
        </w:tabs>
        <w:spacing w:line="276" w:lineRule="auto"/>
        <w:ind w:left="630" w:right="839" w:hanging="270"/>
        <w:rPr>
          <w:rFonts w:ascii="Times New Roman" w:hAnsi="Times New Roman" w:cs="Times New Roman"/>
          <w:sz w:val="24"/>
        </w:rPr>
      </w:pPr>
      <w:r w:rsidRPr="00BD7981">
        <w:rPr>
          <w:rFonts w:ascii="Times New Roman" w:hAnsi="Times New Roman" w:cs="Times New Roman"/>
          <w:sz w:val="24"/>
        </w:rPr>
        <w:t>If the Contractor fails / delays in performance of any of the obligations, under</w:t>
      </w:r>
      <w:r w:rsidR="0006363E">
        <w:rPr>
          <w:rFonts w:ascii="Times New Roman" w:hAnsi="Times New Roman" w:cs="Times New Roman"/>
          <w:sz w:val="24"/>
        </w:rPr>
        <w:t xml:space="preserve"> </w:t>
      </w:r>
      <w:r w:rsidRPr="00BD7981">
        <w:rPr>
          <w:rFonts w:ascii="Times New Roman" w:hAnsi="Times New Roman" w:cs="Times New Roman"/>
          <w:sz w:val="24"/>
        </w:rPr>
        <w:t>the</w:t>
      </w:r>
      <w:r w:rsidR="0006363E">
        <w:rPr>
          <w:rFonts w:ascii="Times New Roman" w:hAnsi="Times New Roman" w:cs="Times New Roman"/>
          <w:sz w:val="24"/>
        </w:rPr>
        <w:t xml:space="preserve"> </w:t>
      </w:r>
      <w:r w:rsidRPr="00BD7981">
        <w:rPr>
          <w:rFonts w:ascii="Times New Roman" w:hAnsi="Times New Roman" w:cs="Times New Roman"/>
          <w:sz w:val="24"/>
        </w:rPr>
        <w:t>Contract/</w:t>
      </w:r>
      <w:r w:rsidR="0006363E">
        <w:rPr>
          <w:rFonts w:ascii="Times New Roman" w:hAnsi="Times New Roman" w:cs="Times New Roman"/>
          <w:sz w:val="24"/>
        </w:rPr>
        <w:t xml:space="preserve"> </w:t>
      </w:r>
      <w:r w:rsidRPr="00BD7981">
        <w:rPr>
          <w:rFonts w:ascii="Times New Roman" w:hAnsi="Times New Roman" w:cs="Times New Roman"/>
          <w:sz w:val="24"/>
        </w:rPr>
        <w:t>violates</w:t>
      </w:r>
      <w:r w:rsidR="0006363E">
        <w:rPr>
          <w:rFonts w:ascii="Times New Roman" w:hAnsi="Times New Roman" w:cs="Times New Roman"/>
          <w:sz w:val="24"/>
        </w:rPr>
        <w:t xml:space="preserve"> </w:t>
      </w:r>
      <w:r w:rsidRPr="00BD7981">
        <w:rPr>
          <w:rFonts w:ascii="Times New Roman" w:hAnsi="Times New Roman" w:cs="Times New Roman"/>
          <w:sz w:val="24"/>
        </w:rPr>
        <w:t>any</w:t>
      </w:r>
      <w:r w:rsidR="0006363E">
        <w:rPr>
          <w:rFonts w:ascii="Times New Roman" w:hAnsi="Times New Roman" w:cs="Times New Roman"/>
          <w:sz w:val="24"/>
        </w:rPr>
        <w:t xml:space="preserve"> </w:t>
      </w:r>
      <w:r w:rsidRPr="00BD7981">
        <w:rPr>
          <w:rFonts w:ascii="Times New Roman" w:hAnsi="Times New Roman" w:cs="Times New Roman"/>
          <w:sz w:val="24"/>
        </w:rPr>
        <w:t>of</w:t>
      </w:r>
      <w:r w:rsidR="0006363E">
        <w:rPr>
          <w:rFonts w:ascii="Times New Roman" w:hAnsi="Times New Roman" w:cs="Times New Roman"/>
          <w:sz w:val="24"/>
        </w:rPr>
        <w:t xml:space="preserve"> </w:t>
      </w:r>
      <w:r w:rsidRPr="00BD7981">
        <w:rPr>
          <w:rFonts w:ascii="Times New Roman" w:hAnsi="Times New Roman" w:cs="Times New Roman"/>
          <w:sz w:val="24"/>
        </w:rPr>
        <w:t>the</w:t>
      </w:r>
      <w:r w:rsidR="0006363E">
        <w:rPr>
          <w:rFonts w:ascii="Times New Roman" w:hAnsi="Times New Roman" w:cs="Times New Roman"/>
          <w:sz w:val="24"/>
        </w:rPr>
        <w:t xml:space="preserve"> </w:t>
      </w:r>
      <w:r w:rsidRPr="00BD7981">
        <w:rPr>
          <w:rFonts w:ascii="Times New Roman" w:hAnsi="Times New Roman" w:cs="Times New Roman"/>
          <w:sz w:val="24"/>
        </w:rPr>
        <w:t>provisions</w:t>
      </w:r>
      <w:r w:rsidR="0006363E">
        <w:rPr>
          <w:rFonts w:ascii="Times New Roman" w:hAnsi="Times New Roman" w:cs="Times New Roman"/>
          <w:sz w:val="24"/>
        </w:rPr>
        <w:t xml:space="preserve"> </w:t>
      </w:r>
      <w:r w:rsidRPr="00BD7981">
        <w:rPr>
          <w:rFonts w:ascii="Times New Roman" w:hAnsi="Times New Roman" w:cs="Times New Roman"/>
          <w:sz w:val="24"/>
        </w:rPr>
        <w:t>of</w:t>
      </w:r>
      <w:r w:rsidR="0006363E">
        <w:rPr>
          <w:rFonts w:ascii="Times New Roman" w:hAnsi="Times New Roman" w:cs="Times New Roman"/>
          <w:sz w:val="24"/>
        </w:rPr>
        <w:t xml:space="preserve"> </w:t>
      </w:r>
      <w:r w:rsidRPr="00BD7981">
        <w:rPr>
          <w:rFonts w:ascii="Times New Roman" w:hAnsi="Times New Roman" w:cs="Times New Roman"/>
          <w:sz w:val="24"/>
        </w:rPr>
        <w:t>the</w:t>
      </w:r>
      <w:r w:rsidR="0006363E">
        <w:rPr>
          <w:rFonts w:ascii="Times New Roman" w:hAnsi="Times New Roman" w:cs="Times New Roman"/>
          <w:sz w:val="24"/>
        </w:rPr>
        <w:t xml:space="preserve"> </w:t>
      </w:r>
      <w:r w:rsidRPr="00BD7981">
        <w:rPr>
          <w:rFonts w:ascii="Times New Roman" w:hAnsi="Times New Roman" w:cs="Times New Roman"/>
          <w:sz w:val="24"/>
        </w:rPr>
        <w:t>Contract/</w:t>
      </w:r>
      <w:r w:rsidR="0006363E">
        <w:rPr>
          <w:rFonts w:ascii="Times New Roman" w:hAnsi="Times New Roman" w:cs="Times New Roman"/>
          <w:sz w:val="24"/>
        </w:rPr>
        <w:t xml:space="preserve"> </w:t>
      </w:r>
      <w:r w:rsidRPr="00BD7981">
        <w:rPr>
          <w:rFonts w:ascii="Times New Roman" w:hAnsi="Times New Roman" w:cs="Times New Roman"/>
          <w:sz w:val="24"/>
        </w:rPr>
        <w:t>commits breach</w:t>
      </w:r>
      <w:r w:rsidR="0006363E">
        <w:rPr>
          <w:rFonts w:ascii="Times New Roman" w:hAnsi="Times New Roman" w:cs="Times New Roman"/>
          <w:sz w:val="24"/>
        </w:rPr>
        <w:t xml:space="preserve"> </w:t>
      </w:r>
      <w:r w:rsidRPr="00BD7981">
        <w:rPr>
          <w:rFonts w:ascii="Times New Roman" w:hAnsi="Times New Roman" w:cs="Times New Roman"/>
          <w:sz w:val="24"/>
        </w:rPr>
        <w:t>of</w:t>
      </w:r>
      <w:r w:rsidR="0006363E">
        <w:rPr>
          <w:rFonts w:ascii="Times New Roman" w:hAnsi="Times New Roman" w:cs="Times New Roman"/>
          <w:sz w:val="24"/>
        </w:rPr>
        <w:t xml:space="preserve"> </w:t>
      </w:r>
      <w:r w:rsidRPr="00BD7981">
        <w:rPr>
          <w:rFonts w:ascii="Times New Roman" w:hAnsi="Times New Roman" w:cs="Times New Roman"/>
          <w:sz w:val="24"/>
        </w:rPr>
        <w:t>any</w:t>
      </w:r>
      <w:r w:rsidR="0006363E">
        <w:rPr>
          <w:rFonts w:ascii="Times New Roman" w:hAnsi="Times New Roman" w:cs="Times New Roman"/>
          <w:sz w:val="24"/>
        </w:rPr>
        <w:t xml:space="preserve"> </w:t>
      </w:r>
      <w:r w:rsidRPr="00BD7981">
        <w:rPr>
          <w:rFonts w:ascii="Times New Roman" w:hAnsi="Times New Roman" w:cs="Times New Roman"/>
          <w:sz w:val="24"/>
        </w:rPr>
        <w:t>of</w:t>
      </w:r>
      <w:r w:rsidR="0006363E">
        <w:rPr>
          <w:rFonts w:ascii="Times New Roman" w:hAnsi="Times New Roman" w:cs="Times New Roman"/>
          <w:sz w:val="24"/>
        </w:rPr>
        <w:t xml:space="preserve"> </w:t>
      </w:r>
      <w:r w:rsidRPr="00BD7981">
        <w:rPr>
          <w:rFonts w:ascii="Times New Roman" w:hAnsi="Times New Roman" w:cs="Times New Roman"/>
          <w:sz w:val="24"/>
        </w:rPr>
        <w:t>the</w:t>
      </w:r>
      <w:r w:rsidR="0006363E">
        <w:rPr>
          <w:rFonts w:ascii="Times New Roman" w:hAnsi="Times New Roman" w:cs="Times New Roman"/>
          <w:sz w:val="24"/>
        </w:rPr>
        <w:t xml:space="preserve"> </w:t>
      </w:r>
      <w:r w:rsidRPr="00BD7981">
        <w:rPr>
          <w:rFonts w:ascii="Times New Roman" w:hAnsi="Times New Roman" w:cs="Times New Roman"/>
          <w:sz w:val="24"/>
        </w:rPr>
        <w:t>terms</w:t>
      </w:r>
      <w:r w:rsidR="0006363E">
        <w:rPr>
          <w:rFonts w:ascii="Times New Roman" w:hAnsi="Times New Roman" w:cs="Times New Roman"/>
          <w:sz w:val="24"/>
        </w:rPr>
        <w:t xml:space="preserve"> </w:t>
      </w:r>
      <w:r w:rsidRPr="00BD7981">
        <w:rPr>
          <w:rFonts w:ascii="Times New Roman" w:hAnsi="Times New Roman" w:cs="Times New Roman"/>
          <w:sz w:val="24"/>
        </w:rPr>
        <w:t>and</w:t>
      </w:r>
      <w:r w:rsidR="0006363E">
        <w:rPr>
          <w:rFonts w:ascii="Times New Roman" w:hAnsi="Times New Roman" w:cs="Times New Roman"/>
          <w:sz w:val="24"/>
        </w:rPr>
        <w:t xml:space="preserve"> </w:t>
      </w:r>
      <w:r w:rsidRPr="00BD7981">
        <w:rPr>
          <w:rFonts w:ascii="Times New Roman" w:hAnsi="Times New Roman" w:cs="Times New Roman"/>
          <w:sz w:val="24"/>
        </w:rPr>
        <w:t>conditions</w:t>
      </w:r>
      <w:r w:rsidR="0006363E">
        <w:rPr>
          <w:rFonts w:ascii="Times New Roman" w:hAnsi="Times New Roman" w:cs="Times New Roman"/>
          <w:sz w:val="24"/>
        </w:rPr>
        <w:t xml:space="preserve"> </w:t>
      </w:r>
      <w:r w:rsidRPr="00BD7981">
        <w:rPr>
          <w:rFonts w:ascii="Times New Roman" w:hAnsi="Times New Roman" w:cs="Times New Roman"/>
          <w:sz w:val="24"/>
        </w:rPr>
        <w:t>of</w:t>
      </w:r>
      <w:r w:rsidR="0006363E">
        <w:rPr>
          <w:rFonts w:ascii="Times New Roman" w:hAnsi="Times New Roman" w:cs="Times New Roman"/>
          <w:sz w:val="24"/>
        </w:rPr>
        <w:t xml:space="preserve"> </w:t>
      </w:r>
      <w:r w:rsidRPr="00BD7981">
        <w:rPr>
          <w:rFonts w:ascii="Times New Roman" w:hAnsi="Times New Roman" w:cs="Times New Roman"/>
          <w:sz w:val="24"/>
        </w:rPr>
        <w:t>the</w:t>
      </w:r>
      <w:r w:rsidR="0006363E">
        <w:rPr>
          <w:rFonts w:ascii="Times New Roman" w:hAnsi="Times New Roman" w:cs="Times New Roman"/>
          <w:sz w:val="24"/>
        </w:rPr>
        <w:t xml:space="preserve"> </w:t>
      </w:r>
      <w:r w:rsidRPr="00BD7981">
        <w:rPr>
          <w:rFonts w:ascii="Times New Roman" w:hAnsi="Times New Roman" w:cs="Times New Roman"/>
          <w:sz w:val="24"/>
        </w:rPr>
        <w:t>Contract</w:t>
      </w:r>
      <w:r w:rsidR="0006363E">
        <w:rPr>
          <w:rFonts w:ascii="Times New Roman" w:hAnsi="Times New Roman" w:cs="Times New Roman"/>
          <w:sz w:val="24"/>
        </w:rPr>
        <w:t xml:space="preserve"> </w:t>
      </w:r>
      <w:r w:rsidRPr="00BD7981">
        <w:rPr>
          <w:rFonts w:ascii="Times New Roman" w:hAnsi="Times New Roman" w:cs="Times New Roman"/>
          <w:sz w:val="24"/>
        </w:rPr>
        <w:t>the</w:t>
      </w:r>
      <w:r w:rsidR="0006363E">
        <w:rPr>
          <w:rFonts w:ascii="Times New Roman" w:hAnsi="Times New Roman" w:cs="Times New Roman"/>
          <w:sz w:val="24"/>
        </w:rPr>
        <w:t xml:space="preserve"> </w:t>
      </w:r>
      <w:r w:rsidRPr="00BD7981">
        <w:rPr>
          <w:rFonts w:ascii="Times New Roman" w:hAnsi="Times New Roman" w:cs="Times New Roman"/>
          <w:sz w:val="24"/>
        </w:rPr>
        <w:t>Purchaser</w:t>
      </w:r>
      <w:r w:rsidR="0006363E">
        <w:rPr>
          <w:rFonts w:ascii="Times New Roman" w:hAnsi="Times New Roman" w:cs="Times New Roman"/>
          <w:sz w:val="24"/>
        </w:rPr>
        <w:t xml:space="preserve"> </w:t>
      </w:r>
      <w:r w:rsidRPr="00BD7981">
        <w:rPr>
          <w:rFonts w:ascii="Times New Roman" w:hAnsi="Times New Roman" w:cs="Times New Roman"/>
          <w:sz w:val="24"/>
        </w:rPr>
        <w:t>may, without prejudice to any other right of action / remedy it may have, forfeit Performance Security of the Contractor.</w:t>
      </w:r>
    </w:p>
    <w:p w:rsidR="008E174B" w:rsidRPr="00BD7981" w:rsidRDefault="00BC4212" w:rsidP="00490C2B">
      <w:pPr>
        <w:pStyle w:val="ListParagraph"/>
        <w:numPr>
          <w:ilvl w:val="2"/>
          <w:numId w:val="3"/>
        </w:numPr>
        <w:tabs>
          <w:tab w:val="left" w:pos="2253"/>
        </w:tabs>
        <w:spacing w:line="276" w:lineRule="auto"/>
        <w:ind w:left="630" w:right="842" w:hanging="270"/>
        <w:rPr>
          <w:rFonts w:ascii="Times New Roman" w:hAnsi="Times New Roman" w:cs="Times New Roman"/>
          <w:sz w:val="24"/>
        </w:rPr>
      </w:pPr>
      <w:r w:rsidRPr="00BD7981">
        <w:rPr>
          <w:rFonts w:ascii="Times New Roman" w:hAnsi="Times New Roman" w:cs="Times New Roman"/>
          <w:sz w:val="24"/>
        </w:rPr>
        <w:t>Failure to supply required items/services within the specified time period will invoke penalty as specified in this document. In addition to that, Performance Security amount will be forfeited and the company will not be allowed to participate in future tenders as well.</w:t>
      </w:r>
    </w:p>
    <w:p w:rsidR="00C57DD7" w:rsidRPr="00BD7981" w:rsidRDefault="00C57DD7" w:rsidP="00C8478E">
      <w:pPr>
        <w:tabs>
          <w:tab w:val="left" w:pos="1619"/>
        </w:tabs>
        <w:spacing w:line="276" w:lineRule="auto"/>
        <w:rPr>
          <w:rFonts w:ascii="Times New Roman" w:hAnsi="Times New Roman" w:cs="Times New Roman"/>
          <w:b/>
          <w:spacing w:val="-2"/>
          <w:sz w:val="23"/>
          <w:u w:val="single"/>
        </w:rPr>
      </w:pPr>
      <w:r w:rsidRPr="00BD7981">
        <w:rPr>
          <w:rFonts w:ascii="Times New Roman" w:hAnsi="Times New Roman" w:cs="Times New Roman"/>
          <w:b/>
          <w:u w:val="single"/>
        </w:rPr>
        <w:t>17</w:t>
      </w:r>
      <w:r w:rsidRPr="00BD7981">
        <w:rPr>
          <w:rFonts w:ascii="Times New Roman" w:hAnsi="Times New Roman" w:cs="Times New Roman"/>
          <w:b/>
          <w:sz w:val="24"/>
          <w:u w:val="single"/>
        </w:rPr>
        <w:t>.</w:t>
      </w:r>
      <w:r w:rsidRPr="00BD7981">
        <w:rPr>
          <w:rFonts w:ascii="Times New Roman" w:hAnsi="Times New Roman" w:cs="Times New Roman"/>
          <w:b/>
          <w:sz w:val="23"/>
          <w:u w:val="single"/>
        </w:rPr>
        <w:t>TERMINATIONFOR</w:t>
      </w:r>
      <w:r w:rsidRPr="00BD7981">
        <w:rPr>
          <w:rFonts w:ascii="Times New Roman" w:hAnsi="Times New Roman" w:cs="Times New Roman"/>
          <w:b/>
          <w:spacing w:val="-2"/>
          <w:sz w:val="23"/>
          <w:u w:val="single"/>
        </w:rPr>
        <w:t>DEFAULT</w:t>
      </w:r>
    </w:p>
    <w:p w:rsidR="00C57DD7" w:rsidRPr="00BD7981" w:rsidRDefault="00C57DD7" w:rsidP="00C8478E">
      <w:pPr>
        <w:tabs>
          <w:tab w:val="left" w:pos="1619"/>
        </w:tabs>
        <w:spacing w:line="276" w:lineRule="auto"/>
        <w:rPr>
          <w:rFonts w:ascii="Times New Roman" w:hAnsi="Times New Roman" w:cs="Times New Roman"/>
          <w:b/>
          <w:sz w:val="8"/>
          <w:u w:val="single"/>
        </w:rPr>
      </w:pPr>
    </w:p>
    <w:p w:rsidR="00C57DD7" w:rsidRPr="00BD7981" w:rsidRDefault="00BC4212" w:rsidP="00490C2B">
      <w:pPr>
        <w:pStyle w:val="ListParagraph"/>
        <w:numPr>
          <w:ilvl w:val="2"/>
          <w:numId w:val="13"/>
        </w:numPr>
        <w:tabs>
          <w:tab w:val="left" w:pos="2102"/>
        </w:tabs>
        <w:spacing w:line="276" w:lineRule="auto"/>
        <w:ind w:left="630" w:right="834" w:hanging="270"/>
        <w:rPr>
          <w:rFonts w:ascii="Times New Roman" w:hAnsi="Times New Roman" w:cs="Times New Roman"/>
          <w:sz w:val="24"/>
        </w:rPr>
      </w:pPr>
      <w:r w:rsidRPr="00BD7981">
        <w:rPr>
          <w:rFonts w:ascii="Times New Roman" w:hAnsi="Times New Roman" w:cs="Times New Roman"/>
          <w:sz w:val="24"/>
        </w:rPr>
        <w:t>If the Contractor fails / delays in performance of any of the obligations, under</w:t>
      </w:r>
      <w:r w:rsidR="00857EAB">
        <w:rPr>
          <w:rFonts w:ascii="Times New Roman" w:hAnsi="Times New Roman" w:cs="Times New Roman"/>
          <w:sz w:val="24"/>
        </w:rPr>
        <w:t xml:space="preserve"> </w:t>
      </w:r>
      <w:r w:rsidRPr="00BD7981">
        <w:rPr>
          <w:rFonts w:ascii="Times New Roman" w:hAnsi="Times New Roman" w:cs="Times New Roman"/>
          <w:sz w:val="24"/>
        </w:rPr>
        <w:t>the</w:t>
      </w:r>
      <w:r w:rsidR="00857EAB">
        <w:rPr>
          <w:rFonts w:ascii="Times New Roman" w:hAnsi="Times New Roman" w:cs="Times New Roman"/>
          <w:sz w:val="24"/>
        </w:rPr>
        <w:t xml:space="preserve"> </w:t>
      </w:r>
      <w:r w:rsidRPr="00BD7981">
        <w:rPr>
          <w:rFonts w:ascii="Times New Roman" w:hAnsi="Times New Roman" w:cs="Times New Roman"/>
          <w:sz w:val="24"/>
        </w:rPr>
        <w:t>Contract/</w:t>
      </w:r>
      <w:r w:rsidR="00857EAB">
        <w:rPr>
          <w:rFonts w:ascii="Times New Roman" w:hAnsi="Times New Roman" w:cs="Times New Roman"/>
          <w:sz w:val="24"/>
        </w:rPr>
        <w:t xml:space="preserve"> </w:t>
      </w:r>
      <w:r w:rsidRPr="00BD7981">
        <w:rPr>
          <w:rFonts w:ascii="Times New Roman" w:hAnsi="Times New Roman" w:cs="Times New Roman"/>
          <w:sz w:val="24"/>
        </w:rPr>
        <w:t>violates</w:t>
      </w:r>
      <w:r w:rsidR="00857EAB">
        <w:rPr>
          <w:rFonts w:ascii="Times New Roman" w:hAnsi="Times New Roman" w:cs="Times New Roman"/>
          <w:sz w:val="24"/>
        </w:rPr>
        <w:t xml:space="preserve"> </w:t>
      </w:r>
      <w:r w:rsidRPr="00BD7981">
        <w:rPr>
          <w:rFonts w:ascii="Times New Roman" w:hAnsi="Times New Roman" w:cs="Times New Roman"/>
          <w:sz w:val="24"/>
        </w:rPr>
        <w:t>any</w:t>
      </w:r>
      <w:r w:rsidR="00857EAB">
        <w:rPr>
          <w:rFonts w:ascii="Times New Roman" w:hAnsi="Times New Roman" w:cs="Times New Roman"/>
          <w:sz w:val="24"/>
        </w:rPr>
        <w:t xml:space="preserve"> </w:t>
      </w:r>
      <w:r w:rsidRPr="00BD7981">
        <w:rPr>
          <w:rFonts w:ascii="Times New Roman" w:hAnsi="Times New Roman" w:cs="Times New Roman"/>
          <w:sz w:val="24"/>
        </w:rPr>
        <w:t>of</w:t>
      </w:r>
      <w:r w:rsidR="00857EAB">
        <w:rPr>
          <w:rFonts w:ascii="Times New Roman" w:hAnsi="Times New Roman" w:cs="Times New Roman"/>
          <w:sz w:val="24"/>
        </w:rPr>
        <w:t xml:space="preserve"> </w:t>
      </w:r>
      <w:r w:rsidRPr="00BD7981">
        <w:rPr>
          <w:rFonts w:ascii="Times New Roman" w:hAnsi="Times New Roman" w:cs="Times New Roman"/>
          <w:sz w:val="24"/>
        </w:rPr>
        <w:t>the</w:t>
      </w:r>
      <w:r w:rsidR="00857EAB">
        <w:rPr>
          <w:rFonts w:ascii="Times New Roman" w:hAnsi="Times New Roman" w:cs="Times New Roman"/>
          <w:sz w:val="24"/>
        </w:rPr>
        <w:t xml:space="preserve"> </w:t>
      </w:r>
      <w:r w:rsidRPr="00BD7981">
        <w:rPr>
          <w:rFonts w:ascii="Times New Roman" w:hAnsi="Times New Roman" w:cs="Times New Roman"/>
          <w:sz w:val="24"/>
        </w:rPr>
        <w:t>provisions</w:t>
      </w:r>
      <w:r w:rsidR="00857EAB">
        <w:rPr>
          <w:rFonts w:ascii="Times New Roman" w:hAnsi="Times New Roman" w:cs="Times New Roman"/>
          <w:sz w:val="24"/>
        </w:rPr>
        <w:t xml:space="preserve"> </w:t>
      </w:r>
      <w:r w:rsidRPr="00BD7981">
        <w:rPr>
          <w:rFonts w:ascii="Times New Roman" w:hAnsi="Times New Roman" w:cs="Times New Roman"/>
          <w:sz w:val="24"/>
        </w:rPr>
        <w:t>of</w:t>
      </w:r>
      <w:r w:rsidR="00857EAB">
        <w:rPr>
          <w:rFonts w:ascii="Times New Roman" w:hAnsi="Times New Roman" w:cs="Times New Roman"/>
          <w:sz w:val="24"/>
        </w:rPr>
        <w:t xml:space="preserve"> </w:t>
      </w:r>
      <w:r w:rsidRPr="00BD7981">
        <w:rPr>
          <w:rFonts w:ascii="Times New Roman" w:hAnsi="Times New Roman" w:cs="Times New Roman"/>
          <w:sz w:val="24"/>
        </w:rPr>
        <w:t>the</w:t>
      </w:r>
      <w:r w:rsidR="00857EAB">
        <w:rPr>
          <w:rFonts w:ascii="Times New Roman" w:hAnsi="Times New Roman" w:cs="Times New Roman"/>
          <w:sz w:val="24"/>
        </w:rPr>
        <w:t xml:space="preserve"> </w:t>
      </w:r>
      <w:r w:rsidRPr="00BD7981">
        <w:rPr>
          <w:rFonts w:ascii="Times New Roman" w:hAnsi="Times New Roman" w:cs="Times New Roman"/>
          <w:sz w:val="24"/>
        </w:rPr>
        <w:t>Contract/</w:t>
      </w:r>
      <w:r w:rsidR="00857EAB">
        <w:rPr>
          <w:rFonts w:ascii="Times New Roman" w:hAnsi="Times New Roman" w:cs="Times New Roman"/>
          <w:sz w:val="24"/>
        </w:rPr>
        <w:t xml:space="preserve"> </w:t>
      </w:r>
      <w:r w:rsidRPr="00BD7981">
        <w:rPr>
          <w:rFonts w:ascii="Times New Roman" w:hAnsi="Times New Roman" w:cs="Times New Roman"/>
          <w:sz w:val="24"/>
        </w:rPr>
        <w:t>commits breach</w:t>
      </w:r>
      <w:r w:rsidR="00857EAB">
        <w:rPr>
          <w:rFonts w:ascii="Times New Roman" w:hAnsi="Times New Roman" w:cs="Times New Roman"/>
          <w:sz w:val="24"/>
        </w:rPr>
        <w:t xml:space="preserve"> </w:t>
      </w:r>
      <w:r w:rsidRPr="00BD7981">
        <w:rPr>
          <w:rFonts w:ascii="Times New Roman" w:hAnsi="Times New Roman" w:cs="Times New Roman"/>
          <w:sz w:val="24"/>
        </w:rPr>
        <w:t>of</w:t>
      </w:r>
      <w:r w:rsidR="00857EAB">
        <w:rPr>
          <w:rFonts w:ascii="Times New Roman" w:hAnsi="Times New Roman" w:cs="Times New Roman"/>
          <w:sz w:val="24"/>
        </w:rPr>
        <w:t xml:space="preserve"> </w:t>
      </w:r>
      <w:r w:rsidRPr="00BD7981">
        <w:rPr>
          <w:rFonts w:ascii="Times New Roman" w:hAnsi="Times New Roman" w:cs="Times New Roman"/>
          <w:sz w:val="24"/>
        </w:rPr>
        <w:t>any</w:t>
      </w:r>
      <w:r w:rsidR="00857EAB">
        <w:rPr>
          <w:rFonts w:ascii="Times New Roman" w:hAnsi="Times New Roman" w:cs="Times New Roman"/>
          <w:sz w:val="24"/>
        </w:rPr>
        <w:t xml:space="preserve"> </w:t>
      </w:r>
      <w:r w:rsidRPr="00BD7981">
        <w:rPr>
          <w:rFonts w:ascii="Times New Roman" w:hAnsi="Times New Roman" w:cs="Times New Roman"/>
          <w:sz w:val="24"/>
        </w:rPr>
        <w:t>of</w:t>
      </w:r>
      <w:r w:rsidR="00857EAB">
        <w:rPr>
          <w:rFonts w:ascii="Times New Roman" w:hAnsi="Times New Roman" w:cs="Times New Roman"/>
          <w:sz w:val="24"/>
        </w:rPr>
        <w:t xml:space="preserve"> </w:t>
      </w:r>
      <w:r w:rsidRPr="00BD7981">
        <w:rPr>
          <w:rFonts w:ascii="Times New Roman" w:hAnsi="Times New Roman" w:cs="Times New Roman"/>
          <w:sz w:val="24"/>
        </w:rPr>
        <w:t>the</w:t>
      </w:r>
      <w:r w:rsidR="00857EAB">
        <w:rPr>
          <w:rFonts w:ascii="Times New Roman" w:hAnsi="Times New Roman" w:cs="Times New Roman"/>
          <w:sz w:val="24"/>
        </w:rPr>
        <w:t xml:space="preserve"> </w:t>
      </w:r>
      <w:r w:rsidRPr="00BD7981">
        <w:rPr>
          <w:rFonts w:ascii="Times New Roman" w:hAnsi="Times New Roman" w:cs="Times New Roman"/>
          <w:sz w:val="24"/>
        </w:rPr>
        <w:t>terms</w:t>
      </w:r>
      <w:r w:rsidR="00857EAB">
        <w:rPr>
          <w:rFonts w:ascii="Times New Roman" w:hAnsi="Times New Roman" w:cs="Times New Roman"/>
          <w:sz w:val="24"/>
        </w:rPr>
        <w:t xml:space="preserve"> </w:t>
      </w:r>
      <w:r w:rsidRPr="00BD7981">
        <w:rPr>
          <w:rFonts w:ascii="Times New Roman" w:hAnsi="Times New Roman" w:cs="Times New Roman"/>
          <w:sz w:val="24"/>
        </w:rPr>
        <w:t>and</w:t>
      </w:r>
      <w:r w:rsidR="00857EAB">
        <w:rPr>
          <w:rFonts w:ascii="Times New Roman" w:hAnsi="Times New Roman" w:cs="Times New Roman"/>
          <w:sz w:val="24"/>
        </w:rPr>
        <w:t xml:space="preserve"> </w:t>
      </w:r>
      <w:r w:rsidRPr="00BD7981">
        <w:rPr>
          <w:rFonts w:ascii="Times New Roman" w:hAnsi="Times New Roman" w:cs="Times New Roman"/>
          <w:sz w:val="24"/>
        </w:rPr>
        <w:t>conditions</w:t>
      </w:r>
      <w:r w:rsidR="00857EAB">
        <w:rPr>
          <w:rFonts w:ascii="Times New Roman" w:hAnsi="Times New Roman" w:cs="Times New Roman"/>
          <w:sz w:val="24"/>
        </w:rPr>
        <w:t xml:space="preserve"> </w:t>
      </w:r>
      <w:r w:rsidRPr="00BD7981">
        <w:rPr>
          <w:rFonts w:ascii="Times New Roman" w:hAnsi="Times New Roman" w:cs="Times New Roman"/>
          <w:sz w:val="24"/>
        </w:rPr>
        <w:t>of</w:t>
      </w:r>
      <w:r w:rsidR="00857EAB">
        <w:rPr>
          <w:rFonts w:ascii="Times New Roman" w:hAnsi="Times New Roman" w:cs="Times New Roman"/>
          <w:sz w:val="24"/>
        </w:rPr>
        <w:t xml:space="preserve"> </w:t>
      </w:r>
      <w:r w:rsidRPr="00BD7981">
        <w:rPr>
          <w:rFonts w:ascii="Times New Roman" w:hAnsi="Times New Roman" w:cs="Times New Roman"/>
          <w:sz w:val="24"/>
        </w:rPr>
        <w:t>the</w:t>
      </w:r>
      <w:r w:rsidR="00857EAB">
        <w:rPr>
          <w:rFonts w:ascii="Times New Roman" w:hAnsi="Times New Roman" w:cs="Times New Roman"/>
          <w:sz w:val="24"/>
        </w:rPr>
        <w:t xml:space="preserve"> </w:t>
      </w:r>
      <w:r w:rsidRPr="00BD7981">
        <w:rPr>
          <w:rFonts w:ascii="Times New Roman" w:hAnsi="Times New Roman" w:cs="Times New Roman"/>
          <w:sz w:val="24"/>
        </w:rPr>
        <w:t>Contract</w:t>
      </w:r>
      <w:r w:rsidR="00857EAB">
        <w:rPr>
          <w:rFonts w:ascii="Times New Roman" w:hAnsi="Times New Roman" w:cs="Times New Roman"/>
          <w:sz w:val="24"/>
        </w:rPr>
        <w:t xml:space="preserve"> </w:t>
      </w:r>
      <w:r w:rsidRPr="00BD7981">
        <w:rPr>
          <w:rFonts w:ascii="Times New Roman" w:hAnsi="Times New Roman" w:cs="Times New Roman"/>
          <w:sz w:val="24"/>
        </w:rPr>
        <w:t>the</w:t>
      </w:r>
      <w:r w:rsidR="00857EAB">
        <w:rPr>
          <w:rFonts w:ascii="Times New Roman" w:hAnsi="Times New Roman" w:cs="Times New Roman"/>
          <w:sz w:val="24"/>
        </w:rPr>
        <w:t xml:space="preserve"> </w:t>
      </w:r>
      <w:r w:rsidRPr="00BD7981">
        <w:rPr>
          <w:rFonts w:ascii="Times New Roman" w:hAnsi="Times New Roman" w:cs="Times New Roman"/>
          <w:sz w:val="24"/>
        </w:rPr>
        <w:t>Purchaser</w:t>
      </w:r>
      <w:r w:rsidR="00857EAB">
        <w:rPr>
          <w:rFonts w:ascii="Times New Roman" w:hAnsi="Times New Roman" w:cs="Times New Roman"/>
          <w:sz w:val="24"/>
        </w:rPr>
        <w:t xml:space="preserve"> </w:t>
      </w:r>
      <w:r w:rsidRPr="00BD7981">
        <w:rPr>
          <w:rFonts w:ascii="Times New Roman" w:hAnsi="Times New Roman" w:cs="Times New Roman"/>
          <w:sz w:val="24"/>
        </w:rPr>
        <w:t>may, at any time, without prejudice to any other right of action / remedy it may have, by written notice served on the Contractor with a copy to the Client, indicate the nature of the default(s) and terminate the Contract, in whole or in part, without any compensation to the Contractor. Provided that the termination of the Contract shall be resorted to only if the Contractor does notcureitsfailure/delay,withinfifteenworkingdays(orsuchlongerperiod as the Client may allow in writing), after receipt of such notice.</w:t>
      </w:r>
    </w:p>
    <w:p w:rsidR="008E174B" w:rsidRPr="00BD7981" w:rsidRDefault="00BC4212" w:rsidP="00490C2B">
      <w:pPr>
        <w:pStyle w:val="ListParagraph"/>
        <w:numPr>
          <w:ilvl w:val="2"/>
          <w:numId w:val="13"/>
        </w:numPr>
        <w:tabs>
          <w:tab w:val="left" w:pos="2102"/>
        </w:tabs>
        <w:spacing w:before="204" w:line="276" w:lineRule="auto"/>
        <w:ind w:left="630" w:right="834" w:hanging="270"/>
        <w:rPr>
          <w:rFonts w:ascii="Times New Roman" w:hAnsi="Times New Roman" w:cs="Times New Roman"/>
          <w:sz w:val="24"/>
        </w:rPr>
      </w:pPr>
      <w:r w:rsidRPr="00BD7981">
        <w:rPr>
          <w:rFonts w:ascii="Times New Roman" w:hAnsi="Times New Roman" w:cs="Times New Roman"/>
          <w:sz w:val="24"/>
        </w:rPr>
        <w:t>If the Purchaser terminates the Contract for default, in whole or in part, the Purchaser may procure, upon such terms and conditions and in such manner</w:t>
      </w:r>
      <w:r w:rsidR="00EB24E8">
        <w:rPr>
          <w:rFonts w:ascii="Times New Roman" w:hAnsi="Times New Roman" w:cs="Times New Roman"/>
          <w:sz w:val="24"/>
        </w:rPr>
        <w:t xml:space="preserve"> </w:t>
      </w:r>
      <w:r w:rsidRPr="00BD7981">
        <w:rPr>
          <w:rFonts w:ascii="Times New Roman" w:hAnsi="Times New Roman" w:cs="Times New Roman"/>
          <w:sz w:val="24"/>
        </w:rPr>
        <w:t>as</w:t>
      </w:r>
      <w:r w:rsidR="00EB24E8">
        <w:rPr>
          <w:rFonts w:ascii="Times New Roman" w:hAnsi="Times New Roman" w:cs="Times New Roman"/>
          <w:sz w:val="24"/>
        </w:rPr>
        <w:t xml:space="preserve"> </w:t>
      </w:r>
      <w:r w:rsidRPr="00BD7981">
        <w:rPr>
          <w:rFonts w:ascii="Times New Roman" w:hAnsi="Times New Roman" w:cs="Times New Roman"/>
          <w:sz w:val="24"/>
        </w:rPr>
        <w:t>it</w:t>
      </w:r>
      <w:r w:rsidR="00EB24E8">
        <w:rPr>
          <w:rFonts w:ascii="Times New Roman" w:hAnsi="Times New Roman" w:cs="Times New Roman"/>
          <w:sz w:val="24"/>
        </w:rPr>
        <w:t xml:space="preserve"> </w:t>
      </w:r>
      <w:r w:rsidR="00EB24E8" w:rsidRPr="00BD7981">
        <w:rPr>
          <w:rFonts w:ascii="Times New Roman" w:hAnsi="Times New Roman" w:cs="Times New Roman"/>
          <w:sz w:val="24"/>
        </w:rPr>
        <w:t>deems appropriate</w:t>
      </w:r>
      <w:r w:rsidRPr="00BD7981">
        <w:rPr>
          <w:rFonts w:ascii="Times New Roman" w:hAnsi="Times New Roman" w:cs="Times New Roman"/>
          <w:sz w:val="24"/>
        </w:rPr>
        <w:t>, Goods/Services /Works,</w:t>
      </w:r>
      <w:r w:rsidR="00EB24E8">
        <w:rPr>
          <w:rFonts w:ascii="Times New Roman" w:hAnsi="Times New Roman" w:cs="Times New Roman"/>
          <w:sz w:val="24"/>
        </w:rPr>
        <w:t xml:space="preserve"> </w:t>
      </w:r>
      <w:r w:rsidRPr="00BD7981">
        <w:rPr>
          <w:rFonts w:ascii="Times New Roman" w:hAnsi="Times New Roman" w:cs="Times New Roman"/>
          <w:sz w:val="24"/>
        </w:rPr>
        <w:t>similar</w:t>
      </w:r>
      <w:r w:rsidR="00EB24E8">
        <w:rPr>
          <w:rFonts w:ascii="Times New Roman" w:hAnsi="Times New Roman" w:cs="Times New Roman"/>
          <w:sz w:val="24"/>
        </w:rPr>
        <w:t xml:space="preserve"> </w:t>
      </w:r>
      <w:r w:rsidRPr="00BD7981">
        <w:rPr>
          <w:rFonts w:ascii="Times New Roman" w:hAnsi="Times New Roman" w:cs="Times New Roman"/>
          <w:sz w:val="24"/>
        </w:rPr>
        <w:t xml:space="preserve">to those undelivered, and the Contractor shall be liable to the Purchaser for any excess costs for such similar Goods / Services / Works. However, the Contractor shall continue performance of the Contract to the extent not </w:t>
      </w:r>
      <w:r w:rsidRPr="00BD7981">
        <w:rPr>
          <w:rFonts w:ascii="Times New Roman" w:hAnsi="Times New Roman" w:cs="Times New Roman"/>
          <w:spacing w:val="-2"/>
          <w:sz w:val="24"/>
        </w:rPr>
        <w:t>terminated.</w:t>
      </w:r>
    </w:p>
    <w:p w:rsidR="00C57DD7" w:rsidRPr="00BD7981" w:rsidRDefault="00C8478E" w:rsidP="007D6325">
      <w:pPr>
        <w:pStyle w:val="Heading6"/>
        <w:tabs>
          <w:tab w:val="left" w:pos="1619"/>
        </w:tabs>
        <w:spacing w:before="219" w:line="276" w:lineRule="auto"/>
        <w:rPr>
          <w:rFonts w:ascii="Times New Roman" w:hAnsi="Times New Roman" w:cs="Times New Roman"/>
          <w:spacing w:val="-2"/>
        </w:rPr>
      </w:pPr>
      <w:r w:rsidRPr="00BD7981">
        <w:rPr>
          <w:rFonts w:ascii="Times New Roman" w:hAnsi="Times New Roman" w:cs="Times New Roman"/>
          <w:b w:val="0"/>
        </w:rPr>
        <w:t xml:space="preserve">18. </w:t>
      </w:r>
      <w:r w:rsidR="00C57DD7" w:rsidRPr="00BD7981">
        <w:rPr>
          <w:rFonts w:ascii="Times New Roman" w:hAnsi="Times New Roman" w:cs="Times New Roman"/>
        </w:rPr>
        <w:t>WARRANTYOFABOVEMENTIONED</w:t>
      </w:r>
      <w:r w:rsidR="00C57DD7" w:rsidRPr="00BD7981">
        <w:rPr>
          <w:rFonts w:ascii="Times New Roman" w:hAnsi="Times New Roman" w:cs="Times New Roman"/>
          <w:spacing w:val="-2"/>
        </w:rPr>
        <w:t>ITEMS</w:t>
      </w:r>
    </w:p>
    <w:p w:rsidR="00C57DD7" w:rsidRPr="00BD7981" w:rsidRDefault="00C57DD7" w:rsidP="007D6325">
      <w:pPr>
        <w:pStyle w:val="Heading6"/>
        <w:tabs>
          <w:tab w:val="left" w:pos="1619"/>
        </w:tabs>
        <w:spacing w:before="219" w:line="276" w:lineRule="auto"/>
        <w:rPr>
          <w:rFonts w:ascii="Times New Roman" w:hAnsi="Times New Roman" w:cs="Times New Roman"/>
          <w:sz w:val="8"/>
          <w:u w:val="none"/>
        </w:rPr>
      </w:pPr>
    </w:p>
    <w:p w:rsidR="008E174B" w:rsidRPr="00BD7981" w:rsidRDefault="00BC4212" w:rsidP="00C8478E">
      <w:pPr>
        <w:pStyle w:val="BodyText"/>
        <w:spacing w:before="188" w:line="276" w:lineRule="auto"/>
        <w:ind w:left="630" w:right="838"/>
        <w:jc w:val="both"/>
        <w:rPr>
          <w:rFonts w:ascii="Times New Roman" w:hAnsi="Times New Roman" w:cs="Times New Roman"/>
        </w:rPr>
      </w:pPr>
      <w:r w:rsidRPr="00BD7981">
        <w:rPr>
          <w:rFonts w:ascii="Times New Roman" w:hAnsi="Times New Roman" w:cs="Times New Roman"/>
        </w:rPr>
        <w:t xml:space="preserve">The supplier shall also give warranty </w:t>
      </w:r>
      <w:r w:rsidR="002E02EA" w:rsidRPr="00BD7981">
        <w:rPr>
          <w:rFonts w:ascii="Times New Roman" w:hAnsi="Times New Roman" w:cs="Times New Roman"/>
        </w:rPr>
        <w:t>free</w:t>
      </w:r>
      <w:r w:rsidRPr="00BD7981">
        <w:rPr>
          <w:rFonts w:ascii="Times New Roman" w:hAnsi="Times New Roman" w:cs="Times New Roman"/>
        </w:rPr>
        <w:t xml:space="preserve"> service/replacement for a period of 12 months (at least) after supply and installation, However the warranty period is mentioned in specifications in most items.</w:t>
      </w:r>
    </w:p>
    <w:p w:rsidR="002E02EA" w:rsidRDefault="002E02EA">
      <w:pPr>
        <w:rPr>
          <w:rFonts w:ascii="Times New Roman" w:eastAsia="Arial" w:hAnsi="Times New Roman" w:cs="Times New Roman"/>
          <w:b/>
          <w:bCs/>
          <w:sz w:val="24"/>
          <w:szCs w:val="24"/>
          <w:u w:val="single" w:color="000000"/>
        </w:rPr>
      </w:pPr>
      <w:r>
        <w:rPr>
          <w:rFonts w:ascii="Times New Roman" w:hAnsi="Times New Roman" w:cs="Times New Roman"/>
        </w:rPr>
        <w:br w:type="page"/>
      </w:r>
    </w:p>
    <w:p w:rsidR="008E174B" w:rsidRPr="00BD7981" w:rsidRDefault="00BC4212" w:rsidP="007D6325">
      <w:pPr>
        <w:pStyle w:val="Heading6"/>
        <w:spacing w:before="1" w:line="276" w:lineRule="auto"/>
        <w:ind w:right="833"/>
        <w:jc w:val="right"/>
        <w:rPr>
          <w:rFonts w:ascii="Times New Roman" w:hAnsi="Times New Roman" w:cs="Times New Roman"/>
          <w:u w:val="none"/>
        </w:rPr>
      </w:pPr>
      <w:r w:rsidRPr="00BD7981">
        <w:rPr>
          <w:rFonts w:ascii="Times New Roman" w:hAnsi="Times New Roman" w:cs="Times New Roman"/>
        </w:rPr>
        <w:lastRenderedPageBreak/>
        <w:t>Annexure-</w:t>
      </w:r>
      <w:r w:rsidRPr="00BD7981">
        <w:rPr>
          <w:rFonts w:ascii="Times New Roman" w:hAnsi="Times New Roman" w:cs="Times New Roman"/>
          <w:spacing w:val="-10"/>
        </w:rPr>
        <w:t>A</w:t>
      </w:r>
    </w:p>
    <w:p w:rsidR="000F1701" w:rsidRPr="00BD7981" w:rsidRDefault="000F1701" w:rsidP="007D6325">
      <w:pPr>
        <w:spacing w:line="276" w:lineRule="auto"/>
        <w:jc w:val="right"/>
        <w:rPr>
          <w:rFonts w:ascii="Times New Roman" w:hAnsi="Times New Roman" w:cs="Times New Roman"/>
        </w:rPr>
      </w:pPr>
    </w:p>
    <w:p w:rsidR="008E174B" w:rsidRPr="00BD7981" w:rsidRDefault="00BC4212" w:rsidP="007D6325">
      <w:pPr>
        <w:spacing w:before="73" w:line="276" w:lineRule="auto"/>
        <w:ind w:right="496"/>
        <w:jc w:val="center"/>
        <w:rPr>
          <w:rFonts w:ascii="Times New Roman" w:hAnsi="Times New Roman" w:cs="Times New Roman"/>
          <w:b/>
          <w:sz w:val="24"/>
        </w:rPr>
      </w:pPr>
      <w:r w:rsidRPr="00BD7981">
        <w:rPr>
          <w:rFonts w:ascii="Times New Roman" w:hAnsi="Times New Roman" w:cs="Times New Roman"/>
          <w:b/>
          <w:sz w:val="24"/>
          <w:u w:val="single"/>
        </w:rPr>
        <w:t>FormatforCovering</w:t>
      </w:r>
      <w:r w:rsidRPr="00BD7981">
        <w:rPr>
          <w:rFonts w:ascii="Times New Roman" w:hAnsi="Times New Roman" w:cs="Times New Roman"/>
          <w:b/>
          <w:spacing w:val="-2"/>
          <w:sz w:val="24"/>
          <w:u w:val="single"/>
        </w:rPr>
        <w:t>Letter</w:t>
      </w:r>
    </w:p>
    <w:p w:rsidR="008E174B" w:rsidRPr="00BD7981" w:rsidRDefault="00BC4212" w:rsidP="007D6325">
      <w:pPr>
        <w:pStyle w:val="BodyText"/>
        <w:spacing w:line="276" w:lineRule="auto"/>
        <w:ind w:left="340"/>
        <w:rPr>
          <w:rFonts w:ascii="Times New Roman" w:hAnsi="Times New Roman" w:cs="Times New Roman"/>
        </w:rPr>
      </w:pPr>
      <w:r w:rsidRPr="00BD7981">
        <w:rPr>
          <w:rFonts w:ascii="Times New Roman" w:hAnsi="Times New Roman" w:cs="Times New Roman"/>
          <w:spacing w:val="-5"/>
        </w:rPr>
        <w:t>To</w:t>
      </w:r>
    </w:p>
    <w:p w:rsidR="008E174B" w:rsidRPr="00BD7981" w:rsidRDefault="008E174B" w:rsidP="007D6325">
      <w:pPr>
        <w:pStyle w:val="BodyText"/>
        <w:spacing w:line="276" w:lineRule="auto"/>
        <w:rPr>
          <w:rFonts w:ascii="Times New Roman" w:hAnsi="Times New Roman" w:cs="Times New Roman"/>
        </w:rPr>
      </w:pPr>
    </w:p>
    <w:p w:rsidR="008E174B" w:rsidRPr="00BD7981" w:rsidRDefault="00BC4212" w:rsidP="007D6325">
      <w:pPr>
        <w:pStyle w:val="BodyText"/>
        <w:spacing w:line="276" w:lineRule="auto"/>
        <w:ind w:left="340" w:right="5502"/>
        <w:rPr>
          <w:rFonts w:ascii="Times New Roman" w:hAnsi="Times New Roman" w:cs="Times New Roman"/>
        </w:rPr>
      </w:pPr>
      <w:r w:rsidRPr="00BD7981">
        <w:rPr>
          <w:rFonts w:ascii="Times New Roman" w:hAnsi="Times New Roman" w:cs="Times New Roman"/>
        </w:rPr>
        <w:t>The</w:t>
      </w:r>
      <w:r w:rsidR="00EB24E8">
        <w:rPr>
          <w:rFonts w:ascii="Times New Roman" w:hAnsi="Times New Roman" w:cs="Times New Roman"/>
        </w:rPr>
        <w:t xml:space="preserve"> General Manager</w:t>
      </w:r>
      <w:r w:rsidRPr="00BD7981">
        <w:rPr>
          <w:rFonts w:ascii="Times New Roman" w:hAnsi="Times New Roman" w:cs="Times New Roman"/>
        </w:rPr>
        <w:t>–</w:t>
      </w:r>
      <w:r w:rsidR="00EB24E8">
        <w:rPr>
          <w:rFonts w:ascii="Times New Roman" w:hAnsi="Times New Roman" w:cs="Times New Roman"/>
        </w:rPr>
        <w:t>HDIP, Operations Office ,</w:t>
      </w:r>
      <w:r w:rsidRPr="00BD7981">
        <w:rPr>
          <w:rFonts w:ascii="Times New Roman" w:hAnsi="Times New Roman" w:cs="Times New Roman"/>
        </w:rPr>
        <w:t xml:space="preserve">Plot No 18, Street 6, H-9/1, </w:t>
      </w:r>
      <w:r w:rsidRPr="00BD7981">
        <w:rPr>
          <w:rFonts w:ascii="Times New Roman" w:hAnsi="Times New Roman" w:cs="Times New Roman"/>
          <w:spacing w:val="-2"/>
        </w:rPr>
        <w:t>Islamabad</w:t>
      </w:r>
    </w:p>
    <w:p w:rsidR="008E174B" w:rsidRPr="00BD7981" w:rsidRDefault="008E174B" w:rsidP="007D6325">
      <w:pPr>
        <w:pStyle w:val="BodyText"/>
        <w:spacing w:line="276" w:lineRule="auto"/>
        <w:rPr>
          <w:rFonts w:ascii="Times New Roman" w:hAnsi="Times New Roman" w:cs="Times New Roman"/>
        </w:rPr>
      </w:pPr>
    </w:p>
    <w:p w:rsidR="008E174B" w:rsidRPr="00BD7981" w:rsidRDefault="00BC4212" w:rsidP="007D6325">
      <w:pPr>
        <w:pStyle w:val="BodyText"/>
        <w:tabs>
          <w:tab w:val="left" w:pos="7302"/>
        </w:tabs>
        <w:spacing w:before="1" w:line="276" w:lineRule="auto"/>
        <w:ind w:left="340" w:right="3128"/>
        <w:jc w:val="both"/>
        <w:rPr>
          <w:rFonts w:ascii="Times New Roman" w:hAnsi="Times New Roman" w:cs="Times New Roman"/>
        </w:rPr>
      </w:pPr>
      <w:r w:rsidRPr="00BD7981">
        <w:rPr>
          <w:rFonts w:ascii="Times New Roman" w:hAnsi="Times New Roman" w:cs="Times New Roman"/>
        </w:rPr>
        <w:t xml:space="preserve">Sub: </w:t>
      </w:r>
      <w:r w:rsidRPr="00BD7981">
        <w:rPr>
          <w:rFonts w:ascii="Times New Roman" w:hAnsi="Times New Roman" w:cs="Times New Roman"/>
          <w:u w:val="single"/>
        </w:rPr>
        <w:tab/>
      </w:r>
      <w:r w:rsidRPr="00BD7981">
        <w:rPr>
          <w:rFonts w:ascii="Times New Roman" w:hAnsi="Times New Roman" w:cs="Times New Roman"/>
          <w:spacing w:val="-10"/>
        </w:rPr>
        <w:t xml:space="preserve">. </w:t>
      </w:r>
      <w:r w:rsidRPr="00BD7981">
        <w:rPr>
          <w:rFonts w:ascii="Times New Roman" w:hAnsi="Times New Roman" w:cs="Times New Roman"/>
        </w:rPr>
        <w:t>Dear Sir,</w:t>
      </w:r>
    </w:p>
    <w:p w:rsidR="008E174B" w:rsidRPr="00BD7981" w:rsidRDefault="00BC4212" w:rsidP="00490C2B">
      <w:pPr>
        <w:pStyle w:val="ListParagraph"/>
        <w:numPr>
          <w:ilvl w:val="0"/>
          <w:numId w:val="2"/>
        </w:numPr>
        <w:tabs>
          <w:tab w:val="left" w:pos="1058"/>
          <w:tab w:val="left" w:pos="1060"/>
        </w:tabs>
        <w:spacing w:line="276" w:lineRule="auto"/>
        <w:ind w:right="839"/>
        <w:rPr>
          <w:rFonts w:ascii="Times New Roman" w:hAnsi="Times New Roman" w:cs="Times New Roman"/>
          <w:sz w:val="24"/>
        </w:rPr>
      </w:pPr>
      <w:r w:rsidRPr="00BD7981">
        <w:rPr>
          <w:rFonts w:ascii="Times New Roman" w:hAnsi="Times New Roman" w:cs="Times New Roman"/>
          <w:sz w:val="24"/>
        </w:rPr>
        <w:t>Having examined the tender document and Annexures</w:t>
      </w:r>
      <w:r w:rsidR="001E49D0">
        <w:rPr>
          <w:rFonts w:ascii="Times New Roman" w:hAnsi="Times New Roman" w:cs="Times New Roman"/>
          <w:sz w:val="24"/>
        </w:rPr>
        <w:t xml:space="preserve"> </w:t>
      </w:r>
      <w:r w:rsidRPr="00BD7981">
        <w:rPr>
          <w:rFonts w:ascii="Times New Roman" w:hAnsi="Times New Roman" w:cs="Times New Roman"/>
          <w:sz w:val="24"/>
        </w:rPr>
        <w:t>/Appendices we, the undersigned,</w:t>
      </w:r>
      <w:r w:rsidR="001E49D0">
        <w:rPr>
          <w:rFonts w:ascii="Times New Roman" w:hAnsi="Times New Roman" w:cs="Times New Roman"/>
          <w:sz w:val="24"/>
        </w:rPr>
        <w:t xml:space="preserve"> </w:t>
      </w:r>
      <w:r w:rsidRPr="00BD7981">
        <w:rPr>
          <w:rFonts w:ascii="Times New Roman" w:hAnsi="Times New Roman" w:cs="Times New Roman"/>
          <w:sz w:val="24"/>
        </w:rPr>
        <w:t>in</w:t>
      </w:r>
      <w:r w:rsidR="001E49D0">
        <w:rPr>
          <w:rFonts w:ascii="Times New Roman" w:hAnsi="Times New Roman" w:cs="Times New Roman"/>
          <w:sz w:val="24"/>
        </w:rPr>
        <w:t xml:space="preserve"> </w:t>
      </w:r>
      <w:r w:rsidRPr="00BD7981">
        <w:rPr>
          <w:rFonts w:ascii="Times New Roman" w:hAnsi="Times New Roman" w:cs="Times New Roman"/>
          <w:sz w:val="24"/>
        </w:rPr>
        <w:t>conformity</w:t>
      </w:r>
      <w:r w:rsidR="001E49D0">
        <w:rPr>
          <w:rFonts w:ascii="Times New Roman" w:hAnsi="Times New Roman" w:cs="Times New Roman"/>
          <w:sz w:val="24"/>
        </w:rPr>
        <w:t xml:space="preserve"> </w:t>
      </w:r>
      <w:r w:rsidRPr="00BD7981">
        <w:rPr>
          <w:rFonts w:ascii="Times New Roman" w:hAnsi="Times New Roman" w:cs="Times New Roman"/>
          <w:sz w:val="24"/>
        </w:rPr>
        <w:t>with</w:t>
      </w:r>
      <w:r w:rsidR="001E49D0">
        <w:rPr>
          <w:rFonts w:ascii="Times New Roman" w:hAnsi="Times New Roman" w:cs="Times New Roman"/>
          <w:sz w:val="24"/>
        </w:rPr>
        <w:t xml:space="preserve"> </w:t>
      </w:r>
      <w:r w:rsidRPr="00BD7981">
        <w:rPr>
          <w:rFonts w:ascii="Times New Roman" w:hAnsi="Times New Roman" w:cs="Times New Roman"/>
          <w:sz w:val="24"/>
        </w:rPr>
        <w:t>the</w:t>
      </w:r>
      <w:r w:rsidR="001E49D0">
        <w:rPr>
          <w:rFonts w:ascii="Times New Roman" w:hAnsi="Times New Roman" w:cs="Times New Roman"/>
          <w:sz w:val="24"/>
        </w:rPr>
        <w:t xml:space="preserve"> </w:t>
      </w:r>
      <w:r w:rsidRPr="00BD7981">
        <w:rPr>
          <w:rFonts w:ascii="Times New Roman" w:hAnsi="Times New Roman" w:cs="Times New Roman"/>
          <w:sz w:val="24"/>
        </w:rPr>
        <w:t>said</w:t>
      </w:r>
      <w:r w:rsidR="001E49D0">
        <w:rPr>
          <w:rFonts w:ascii="Times New Roman" w:hAnsi="Times New Roman" w:cs="Times New Roman"/>
          <w:sz w:val="24"/>
        </w:rPr>
        <w:t xml:space="preserve"> </w:t>
      </w:r>
      <w:r w:rsidRPr="00BD7981">
        <w:rPr>
          <w:rFonts w:ascii="Times New Roman" w:hAnsi="Times New Roman" w:cs="Times New Roman"/>
          <w:sz w:val="24"/>
        </w:rPr>
        <w:t>document,</w:t>
      </w:r>
      <w:r w:rsidR="001E49D0">
        <w:rPr>
          <w:rFonts w:ascii="Times New Roman" w:hAnsi="Times New Roman" w:cs="Times New Roman"/>
          <w:sz w:val="24"/>
        </w:rPr>
        <w:t xml:space="preserve"> </w:t>
      </w:r>
      <w:r w:rsidRPr="00BD7981">
        <w:rPr>
          <w:rFonts w:ascii="Times New Roman" w:hAnsi="Times New Roman" w:cs="Times New Roman"/>
          <w:sz w:val="24"/>
        </w:rPr>
        <w:t>offer</w:t>
      </w:r>
      <w:r w:rsidR="001E49D0">
        <w:rPr>
          <w:rFonts w:ascii="Times New Roman" w:hAnsi="Times New Roman" w:cs="Times New Roman"/>
          <w:sz w:val="24"/>
        </w:rPr>
        <w:t xml:space="preserve"> </w:t>
      </w:r>
      <w:r w:rsidRPr="00BD7981">
        <w:rPr>
          <w:rFonts w:ascii="Times New Roman" w:hAnsi="Times New Roman" w:cs="Times New Roman"/>
          <w:sz w:val="24"/>
        </w:rPr>
        <w:t>to</w:t>
      </w:r>
      <w:r w:rsidR="001E49D0">
        <w:rPr>
          <w:rFonts w:ascii="Times New Roman" w:hAnsi="Times New Roman" w:cs="Times New Roman"/>
          <w:sz w:val="24"/>
        </w:rPr>
        <w:t xml:space="preserve"> </w:t>
      </w:r>
      <w:r w:rsidRPr="00BD7981">
        <w:rPr>
          <w:rFonts w:ascii="Times New Roman" w:hAnsi="Times New Roman" w:cs="Times New Roman"/>
          <w:sz w:val="24"/>
        </w:rPr>
        <w:t>provide</w:t>
      </w:r>
      <w:r w:rsidR="001E49D0">
        <w:rPr>
          <w:rFonts w:ascii="Times New Roman" w:hAnsi="Times New Roman" w:cs="Times New Roman"/>
          <w:sz w:val="24"/>
        </w:rPr>
        <w:t xml:space="preserve"> </w:t>
      </w:r>
      <w:r w:rsidRPr="00BD7981">
        <w:rPr>
          <w:rFonts w:ascii="Times New Roman" w:hAnsi="Times New Roman" w:cs="Times New Roman"/>
          <w:sz w:val="24"/>
        </w:rPr>
        <w:t>the</w:t>
      </w:r>
      <w:r w:rsidR="001E49D0">
        <w:rPr>
          <w:rFonts w:ascii="Times New Roman" w:hAnsi="Times New Roman" w:cs="Times New Roman"/>
          <w:sz w:val="24"/>
        </w:rPr>
        <w:t xml:space="preserve"> </w:t>
      </w:r>
      <w:r w:rsidRPr="00BD7981">
        <w:rPr>
          <w:rFonts w:ascii="Times New Roman" w:hAnsi="Times New Roman" w:cs="Times New Roman"/>
          <w:sz w:val="24"/>
        </w:rPr>
        <w:t>said</w:t>
      </w:r>
      <w:r w:rsidR="001E49D0">
        <w:rPr>
          <w:rFonts w:ascii="Times New Roman" w:hAnsi="Times New Roman" w:cs="Times New Roman"/>
          <w:sz w:val="24"/>
        </w:rPr>
        <w:t xml:space="preserve"> </w:t>
      </w:r>
      <w:r w:rsidRPr="00BD7981">
        <w:rPr>
          <w:rFonts w:ascii="Times New Roman" w:hAnsi="Times New Roman" w:cs="Times New Roman"/>
          <w:sz w:val="24"/>
        </w:rPr>
        <w:t>items on terms of reference to be signed upon the award of contract for the sum indicated as per financial bid.</w:t>
      </w:r>
    </w:p>
    <w:p w:rsidR="008E174B" w:rsidRPr="00BD7981" w:rsidRDefault="00BC4212" w:rsidP="00490C2B">
      <w:pPr>
        <w:pStyle w:val="ListParagraph"/>
        <w:numPr>
          <w:ilvl w:val="0"/>
          <w:numId w:val="2"/>
        </w:numPr>
        <w:tabs>
          <w:tab w:val="left" w:pos="1058"/>
          <w:tab w:val="left" w:pos="1060"/>
        </w:tabs>
        <w:spacing w:line="276" w:lineRule="auto"/>
        <w:ind w:right="842"/>
        <w:rPr>
          <w:rFonts w:ascii="Times New Roman" w:hAnsi="Times New Roman" w:cs="Times New Roman"/>
          <w:sz w:val="24"/>
        </w:rPr>
      </w:pPr>
      <w:r w:rsidRPr="00BD7981">
        <w:rPr>
          <w:rFonts w:ascii="Times New Roman" w:hAnsi="Times New Roman" w:cs="Times New Roman"/>
          <w:sz w:val="24"/>
        </w:rPr>
        <w:t>We</w:t>
      </w:r>
      <w:r w:rsidR="001E49D0">
        <w:rPr>
          <w:rFonts w:ascii="Times New Roman" w:hAnsi="Times New Roman" w:cs="Times New Roman"/>
          <w:sz w:val="24"/>
        </w:rPr>
        <w:t xml:space="preserve"> </w:t>
      </w:r>
      <w:r w:rsidRPr="00BD7981">
        <w:rPr>
          <w:rFonts w:ascii="Times New Roman" w:hAnsi="Times New Roman" w:cs="Times New Roman"/>
          <w:sz w:val="24"/>
        </w:rPr>
        <w:t>undertake,</w:t>
      </w:r>
      <w:r w:rsidR="001E49D0">
        <w:rPr>
          <w:rFonts w:ascii="Times New Roman" w:hAnsi="Times New Roman" w:cs="Times New Roman"/>
          <w:sz w:val="24"/>
        </w:rPr>
        <w:t xml:space="preserve"> </w:t>
      </w:r>
      <w:r w:rsidRPr="00BD7981">
        <w:rPr>
          <w:rFonts w:ascii="Times New Roman" w:hAnsi="Times New Roman" w:cs="Times New Roman"/>
          <w:sz w:val="24"/>
        </w:rPr>
        <w:t>if</w:t>
      </w:r>
      <w:r w:rsidR="001E49D0">
        <w:rPr>
          <w:rFonts w:ascii="Times New Roman" w:hAnsi="Times New Roman" w:cs="Times New Roman"/>
          <w:sz w:val="24"/>
        </w:rPr>
        <w:t xml:space="preserve"> </w:t>
      </w:r>
      <w:r w:rsidRPr="00BD7981">
        <w:rPr>
          <w:rFonts w:ascii="Times New Roman" w:hAnsi="Times New Roman" w:cs="Times New Roman"/>
          <w:sz w:val="24"/>
        </w:rPr>
        <w:t>our</w:t>
      </w:r>
      <w:r w:rsidR="001E49D0">
        <w:rPr>
          <w:rFonts w:ascii="Times New Roman" w:hAnsi="Times New Roman" w:cs="Times New Roman"/>
          <w:sz w:val="24"/>
        </w:rPr>
        <w:t xml:space="preserve"> </w:t>
      </w:r>
      <w:r w:rsidRPr="00BD7981">
        <w:rPr>
          <w:rFonts w:ascii="Times New Roman" w:hAnsi="Times New Roman" w:cs="Times New Roman"/>
          <w:sz w:val="24"/>
        </w:rPr>
        <w:t>proposal</w:t>
      </w:r>
      <w:r w:rsidR="001E49D0">
        <w:rPr>
          <w:rFonts w:ascii="Times New Roman" w:hAnsi="Times New Roman" w:cs="Times New Roman"/>
          <w:sz w:val="24"/>
        </w:rPr>
        <w:t xml:space="preserve"> </w:t>
      </w:r>
      <w:r w:rsidRPr="00BD7981">
        <w:rPr>
          <w:rFonts w:ascii="Times New Roman" w:hAnsi="Times New Roman" w:cs="Times New Roman"/>
          <w:sz w:val="24"/>
        </w:rPr>
        <w:t>is</w:t>
      </w:r>
      <w:r w:rsidR="001E49D0">
        <w:rPr>
          <w:rFonts w:ascii="Times New Roman" w:hAnsi="Times New Roman" w:cs="Times New Roman"/>
          <w:sz w:val="24"/>
        </w:rPr>
        <w:t xml:space="preserve"> </w:t>
      </w:r>
      <w:r w:rsidRPr="00BD7981">
        <w:rPr>
          <w:rFonts w:ascii="Times New Roman" w:hAnsi="Times New Roman" w:cs="Times New Roman"/>
          <w:sz w:val="24"/>
        </w:rPr>
        <w:t>accepted,</w:t>
      </w:r>
      <w:r w:rsidR="001E49D0">
        <w:rPr>
          <w:rFonts w:ascii="Times New Roman" w:hAnsi="Times New Roman" w:cs="Times New Roman"/>
          <w:sz w:val="24"/>
        </w:rPr>
        <w:t xml:space="preserve"> </w:t>
      </w:r>
      <w:r w:rsidRPr="00BD7981">
        <w:rPr>
          <w:rFonts w:ascii="Times New Roman" w:hAnsi="Times New Roman" w:cs="Times New Roman"/>
          <w:sz w:val="24"/>
        </w:rPr>
        <w:t>to</w:t>
      </w:r>
      <w:r w:rsidR="001E49D0">
        <w:rPr>
          <w:rFonts w:ascii="Times New Roman" w:hAnsi="Times New Roman" w:cs="Times New Roman"/>
          <w:sz w:val="24"/>
        </w:rPr>
        <w:t xml:space="preserve"> </w:t>
      </w:r>
      <w:r w:rsidRPr="00BD7981">
        <w:rPr>
          <w:rFonts w:ascii="Times New Roman" w:hAnsi="Times New Roman" w:cs="Times New Roman"/>
          <w:sz w:val="24"/>
        </w:rPr>
        <w:t>provide</w:t>
      </w:r>
      <w:r w:rsidR="001E49D0">
        <w:rPr>
          <w:rFonts w:ascii="Times New Roman" w:hAnsi="Times New Roman" w:cs="Times New Roman"/>
          <w:sz w:val="24"/>
        </w:rPr>
        <w:t xml:space="preserve"> </w:t>
      </w:r>
      <w:r w:rsidRPr="00BD7981">
        <w:rPr>
          <w:rFonts w:ascii="Times New Roman" w:hAnsi="Times New Roman" w:cs="Times New Roman"/>
          <w:sz w:val="24"/>
        </w:rPr>
        <w:t>the</w:t>
      </w:r>
      <w:r w:rsidR="001E49D0">
        <w:rPr>
          <w:rFonts w:ascii="Times New Roman" w:hAnsi="Times New Roman" w:cs="Times New Roman"/>
          <w:sz w:val="24"/>
        </w:rPr>
        <w:t xml:space="preserve"> </w:t>
      </w:r>
      <w:r w:rsidRPr="00BD7981">
        <w:rPr>
          <w:rFonts w:ascii="Times New Roman" w:hAnsi="Times New Roman" w:cs="Times New Roman"/>
          <w:sz w:val="24"/>
        </w:rPr>
        <w:t>items/</w:t>
      </w:r>
      <w:r w:rsidR="001E49D0">
        <w:rPr>
          <w:rFonts w:ascii="Times New Roman" w:hAnsi="Times New Roman" w:cs="Times New Roman"/>
          <w:sz w:val="24"/>
        </w:rPr>
        <w:t xml:space="preserve"> </w:t>
      </w:r>
      <w:r w:rsidRPr="00BD7981">
        <w:rPr>
          <w:rFonts w:ascii="Times New Roman" w:hAnsi="Times New Roman" w:cs="Times New Roman"/>
          <w:sz w:val="24"/>
        </w:rPr>
        <w:t>services</w:t>
      </w:r>
      <w:r w:rsidR="001E49D0">
        <w:rPr>
          <w:rFonts w:ascii="Times New Roman" w:hAnsi="Times New Roman" w:cs="Times New Roman"/>
          <w:sz w:val="24"/>
        </w:rPr>
        <w:t xml:space="preserve"> </w:t>
      </w:r>
      <w:r w:rsidRPr="00BD7981">
        <w:rPr>
          <w:rFonts w:ascii="Times New Roman" w:hAnsi="Times New Roman" w:cs="Times New Roman"/>
          <w:sz w:val="24"/>
        </w:rPr>
        <w:t>comprise in the contract within time frame specified, starting from the date of receipt of notification of award from the client Department / Office.</w:t>
      </w:r>
    </w:p>
    <w:p w:rsidR="008E174B" w:rsidRPr="00BD7981" w:rsidRDefault="00BC4212" w:rsidP="00490C2B">
      <w:pPr>
        <w:pStyle w:val="ListParagraph"/>
        <w:numPr>
          <w:ilvl w:val="0"/>
          <w:numId w:val="2"/>
        </w:numPr>
        <w:tabs>
          <w:tab w:val="left" w:pos="1060"/>
        </w:tabs>
        <w:spacing w:line="276" w:lineRule="auto"/>
        <w:ind w:right="837"/>
        <w:rPr>
          <w:rFonts w:ascii="Times New Roman" w:hAnsi="Times New Roman" w:cs="Times New Roman"/>
          <w:sz w:val="24"/>
        </w:rPr>
      </w:pPr>
      <w:r w:rsidRPr="00BD7981">
        <w:rPr>
          <w:rFonts w:ascii="Times New Roman" w:hAnsi="Times New Roman" w:cs="Times New Roman"/>
          <w:sz w:val="24"/>
        </w:rPr>
        <w:t>We</w:t>
      </w:r>
      <w:r w:rsidR="001E49D0">
        <w:rPr>
          <w:rFonts w:ascii="Times New Roman" w:hAnsi="Times New Roman" w:cs="Times New Roman"/>
          <w:sz w:val="24"/>
        </w:rPr>
        <w:t xml:space="preserve"> </w:t>
      </w:r>
      <w:r w:rsidRPr="00BD7981">
        <w:rPr>
          <w:rFonts w:ascii="Times New Roman" w:hAnsi="Times New Roman" w:cs="Times New Roman"/>
          <w:sz w:val="24"/>
        </w:rPr>
        <w:t>agree</w:t>
      </w:r>
      <w:r w:rsidR="001E49D0">
        <w:rPr>
          <w:rFonts w:ascii="Times New Roman" w:hAnsi="Times New Roman" w:cs="Times New Roman"/>
          <w:sz w:val="24"/>
        </w:rPr>
        <w:t xml:space="preserve"> </w:t>
      </w:r>
      <w:r w:rsidRPr="00BD7981">
        <w:rPr>
          <w:rFonts w:ascii="Times New Roman" w:hAnsi="Times New Roman" w:cs="Times New Roman"/>
          <w:sz w:val="24"/>
        </w:rPr>
        <w:t>to</w:t>
      </w:r>
      <w:r w:rsidR="001E49D0">
        <w:rPr>
          <w:rFonts w:ascii="Times New Roman" w:hAnsi="Times New Roman" w:cs="Times New Roman"/>
          <w:sz w:val="24"/>
        </w:rPr>
        <w:t xml:space="preserve"> </w:t>
      </w:r>
      <w:r w:rsidRPr="00BD7981">
        <w:rPr>
          <w:rFonts w:ascii="Times New Roman" w:hAnsi="Times New Roman" w:cs="Times New Roman"/>
          <w:sz w:val="24"/>
        </w:rPr>
        <w:t>abide</w:t>
      </w:r>
      <w:r w:rsidR="001E49D0">
        <w:rPr>
          <w:rFonts w:ascii="Times New Roman" w:hAnsi="Times New Roman" w:cs="Times New Roman"/>
          <w:sz w:val="24"/>
        </w:rPr>
        <w:t xml:space="preserve"> </w:t>
      </w:r>
      <w:r w:rsidRPr="00BD7981">
        <w:rPr>
          <w:rFonts w:ascii="Times New Roman" w:hAnsi="Times New Roman" w:cs="Times New Roman"/>
          <w:sz w:val="24"/>
        </w:rPr>
        <w:t>by</w:t>
      </w:r>
      <w:r w:rsidR="001E49D0">
        <w:rPr>
          <w:rFonts w:ascii="Times New Roman" w:hAnsi="Times New Roman" w:cs="Times New Roman"/>
          <w:sz w:val="24"/>
        </w:rPr>
        <w:t xml:space="preserve"> </w:t>
      </w:r>
      <w:r w:rsidRPr="00BD7981">
        <w:rPr>
          <w:rFonts w:ascii="Times New Roman" w:hAnsi="Times New Roman" w:cs="Times New Roman"/>
          <w:sz w:val="24"/>
        </w:rPr>
        <w:t>this</w:t>
      </w:r>
      <w:r w:rsidR="001E49D0">
        <w:rPr>
          <w:rFonts w:ascii="Times New Roman" w:hAnsi="Times New Roman" w:cs="Times New Roman"/>
          <w:sz w:val="24"/>
        </w:rPr>
        <w:t xml:space="preserve"> </w:t>
      </w:r>
      <w:r w:rsidRPr="00BD7981">
        <w:rPr>
          <w:rFonts w:ascii="Times New Roman" w:hAnsi="Times New Roman" w:cs="Times New Roman"/>
          <w:sz w:val="24"/>
        </w:rPr>
        <w:t>proposal</w:t>
      </w:r>
      <w:r w:rsidR="001E49D0">
        <w:rPr>
          <w:rFonts w:ascii="Times New Roman" w:hAnsi="Times New Roman" w:cs="Times New Roman"/>
          <w:sz w:val="24"/>
        </w:rPr>
        <w:t xml:space="preserve"> </w:t>
      </w:r>
      <w:r w:rsidRPr="00BD7981">
        <w:rPr>
          <w:rFonts w:ascii="Times New Roman" w:hAnsi="Times New Roman" w:cs="Times New Roman"/>
          <w:sz w:val="24"/>
        </w:rPr>
        <w:t>for</w:t>
      </w:r>
      <w:r w:rsidR="001E49D0">
        <w:rPr>
          <w:rFonts w:ascii="Times New Roman" w:hAnsi="Times New Roman" w:cs="Times New Roman"/>
          <w:sz w:val="24"/>
        </w:rPr>
        <w:t xml:space="preserve"> </w:t>
      </w:r>
      <w:r w:rsidRPr="00BD7981">
        <w:rPr>
          <w:rFonts w:ascii="Times New Roman" w:hAnsi="Times New Roman" w:cs="Times New Roman"/>
          <w:sz w:val="24"/>
        </w:rPr>
        <w:t>the</w:t>
      </w:r>
      <w:r w:rsidR="001E49D0">
        <w:rPr>
          <w:rFonts w:ascii="Times New Roman" w:hAnsi="Times New Roman" w:cs="Times New Roman"/>
          <w:sz w:val="24"/>
        </w:rPr>
        <w:t xml:space="preserve"> </w:t>
      </w:r>
      <w:r w:rsidRPr="00BD7981">
        <w:rPr>
          <w:rFonts w:ascii="Times New Roman" w:hAnsi="Times New Roman" w:cs="Times New Roman"/>
          <w:sz w:val="24"/>
        </w:rPr>
        <w:t>period</w:t>
      </w:r>
      <w:r w:rsidR="001E49D0">
        <w:rPr>
          <w:rFonts w:ascii="Times New Roman" w:hAnsi="Times New Roman" w:cs="Times New Roman"/>
          <w:sz w:val="24"/>
        </w:rPr>
        <w:t xml:space="preserve"> </w:t>
      </w:r>
      <w:r w:rsidRPr="00BD7981">
        <w:rPr>
          <w:rFonts w:ascii="Times New Roman" w:hAnsi="Times New Roman" w:cs="Times New Roman"/>
          <w:sz w:val="24"/>
        </w:rPr>
        <w:t>of</w:t>
      </w:r>
      <w:r w:rsidR="001E49D0">
        <w:rPr>
          <w:rFonts w:ascii="Times New Roman" w:hAnsi="Times New Roman" w:cs="Times New Roman"/>
          <w:sz w:val="24"/>
        </w:rPr>
        <w:t xml:space="preserve"> </w:t>
      </w:r>
      <w:r w:rsidRPr="00BD7981">
        <w:rPr>
          <w:rFonts w:ascii="Times New Roman" w:hAnsi="Times New Roman" w:cs="Times New Roman"/>
          <w:sz w:val="24"/>
        </w:rPr>
        <w:t>120</w:t>
      </w:r>
      <w:r w:rsidR="001E49D0">
        <w:rPr>
          <w:rFonts w:ascii="Times New Roman" w:hAnsi="Times New Roman" w:cs="Times New Roman"/>
          <w:sz w:val="24"/>
        </w:rPr>
        <w:t xml:space="preserve"> </w:t>
      </w:r>
      <w:r w:rsidRPr="00BD7981">
        <w:rPr>
          <w:rFonts w:ascii="Times New Roman" w:hAnsi="Times New Roman" w:cs="Times New Roman"/>
          <w:sz w:val="24"/>
        </w:rPr>
        <w:t>days</w:t>
      </w:r>
      <w:r w:rsidR="001E49D0">
        <w:rPr>
          <w:rFonts w:ascii="Times New Roman" w:hAnsi="Times New Roman" w:cs="Times New Roman"/>
          <w:sz w:val="24"/>
        </w:rPr>
        <w:t xml:space="preserve"> </w:t>
      </w:r>
      <w:r w:rsidRPr="00BD7981">
        <w:rPr>
          <w:rFonts w:ascii="Times New Roman" w:hAnsi="Times New Roman" w:cs="Times New Roman"/>
          <w:sz w:val="24"/>
        </w:rPr>
        <w:t>(as</w:t>
      </w:r>
      <w:r w:rsidR="001E49D0">
        <w:rPr>
          <w:rFonts w:ascii="Times New Roman" w:hAnsi="Times New Roman" w:cs="Times New Roman"/>
          <w:sz w:val="24"/>
        </w:rPr>
        <w:t xml:space="preserve"> </w:t>
      </w:r>
      <w:r w:rsidRPr="00BD7981">
        <w:rPr>
          <w:rFonts w:ascii="Times New Roman" w:hAnsi="Times New Roman" w:cs="Times New Roman"/>
          <w:sz w:val="24"/>
        </w:rPr>
        <w:t>per</w:t>
      </w:r>
      <w:r w:rsidR="001E49D0">
        <w:rPr>
          <w:rFonts w:ascii="Times New Roman" w:hAnsi="Times New Roman" w:cs="Times New Roman"/>
          <w:sz w:val="24"/>
        </w:rPr>
        <w:t xml:space="preserve"> </w:t>
      </w:r>
      <w:r w:rsidRPr="00BD7981">
        <w:rPr>
          <w:rFonts w:ascii="Times New Roman" w:hAnsi="Times New Roman" w:cs="Times New Roman"/>
          <w:sz w:val="24"/>
        </w:rPr>
        <w:t>requirement of the</w:t>
      </w:r>
      <w:r w:rsidR="001E49D0">
        <w:rPr>
          <w:rFonts w:ascii="Times New Roman" w:hAnsi="Times New Roman" w:cs="Times New Roman"/>
          <w:sz w:val="24"/>
        </w:rPr>
        <w:t xml:space="preserve"> </w:t>
      </w:r>
      <w:r w:rsidRPr="00BD7981">
        <w:rPr>
          <w:rFonts w:ascii="Times New Roman" w:hAnsi="Times New Roman" w:cs="Times New Roman"/>
          <w:sz w:val="24"/>
        </w:rPr>
        <w:t>Tender</w:t>
      </w:r>
      <w:r w:rsidR="001E49D0">
        <w:rPr>
          <w:rFonts w:ascii="Times New Roman" w:hAnsi="Times New Roman" w:cs="Times New Roman"/>
          <w:sz w:val="24"/>
        </w:rPr>
        <w:t xml:space="preserve"> </w:t>
      </w:r>
      <w:r w:rsidRPr="00BD7981">
        <w:rPr>
          <w:rFonts w:ascii="Times New Roman" w:hAnsi="Times New Roman" w:cs="Times New Roman"/>
          <w:sz w:val="24"/>
        </w:rPr>
        <w:t>Document)</w:t>
      </w:r>
      <w:r w:rsidR="001E49D0">
        <w:rPr>
          <w:rFonts w:ascii="Times New Roman" w:hAnsi="Times New Roman" w:cs="Times New Roman"/>
          <w:sz w:val="24"/>
        </w:rPr>
        <w:t xml:space="preserve"> </w:t>
      </w:r>
      <w:r w:rsidRPr="00BD7981">
        <w:rPr>
          <w:rFonts w:ascii="Times New Roman" w:hAnsi="Times New Roman" w:cs="Times New Roman"/>
          <w:sz w:val="24"/>
        </w:rPr>
        <w:t>from</w:t>
      </w:r>
      <w:r w:rsidR="001E49D0">
        <w:rPr>
          <w:rFonts w:ascii="Times New Roman" w:hAnsi="Times New Roman" w:cs="Times New Roman"/>
          <w:sz w:val="24"/>
        </w:rPr>
        <w:t xml:space="preserve"> </w:t>
      </w:r>
      <w:r w:rsidRPr="00BD7981">
        <w:rPr>
          <w:rFonts w:ascii="Times New Roman" w:hAnsi="Times New Roman" w:cs="Times New Roman"/>
          <w:sz w:val="24"/>
        </w:rPr>
        <w:t>the</w:t>
      </w:r>
      <w:r w:rsidR="001E49D0">
        <w:rPr>
          <w:rFonts w:ascii="Times New Roman" w:hAnsi="Times New Roman" w:cs="Times New Roman"/>
          <w:sz w:val="24"/>
        </w:rPr>
        <w:t xml:space="preserve"> </w:t>
      </w:r>
      <w:r w:rsidRPr="00BD7981">
        <w:rPr>
          <w:rFonts w:ascii="Times New Roman" w:hAnsi="Times New Roman" w:cs="Times New Roman"/>
          <w:sz w:val="24"/>
        </w:rPr>
        <w:t>date of bid</w:t>
      </w:r>
      <w:r w:rsidR="001E49D0">
        <w:rPr>
          <w:rFonts w:ascii="Times New Roman" w:hAnsi="Times New Roman" w:cs="Times New Roman"/>
          <w:sz w:val="24"/>
        </w:rPr>
        <w:t xml:space="preserve"> </w:t>
      </w:r>
      <w:r w:rsidRPr="00BD7981">
        <w:rPr>
          <w:rFonts w:ascii="Times New Roman" w:hAnsi="Times New Roman" w:cs="Times New Roman"/>
          <w:sz w:val="24"/>
        </w:rPr>
        <w:t>opening</w:t>
      </w:r>
      <w:r w:rsidR="001E49D0">
        <w:rPr>
          <w:rFonts w:ascii="Times New Roman" w:hAnsi="Times New Roman" w:cs="Times New Roman"/>
          <w:sz w:val="24"/>
        </w:rPr>
        <w:t xml:space="preserve"> </w:t>
      </w:r>
      <w:r w:rsidRPr="00BD7981">
        <w:rPr>
          <w:rFonts w:ascii="Times New Roman" w:hAnsi="Times New Roman" w:cs="Times New Roman"/>
          <w:sz w:val="24"/>
        </w:rPr>
        <w:t>and</w:t>
      </w:r>
      <w:r w:rsidR="001E49D0">
        <w:rPr>
          <w:rFonts w:ascii="Times New Roman" w:hAnsi="Times New Roman" w:cs="Times New Roman"/>
          <w:sz w:val="24"/>
        </w:rPr>
        <w:t xml:space="preserve"> </w:t>
      </w:r>
      <w:r w:rsidRPr="00BD7981">
        <w:rPr>
          <w:rFonts w:ascii="Times New Roman" w:hAnsi="Times New Roman" w:cs="Times New Roman"/>
          <w:sz w:val="24"/>
        </w:rPr>
        <w:t>it</w:t>
      </w:r>
      <w:r w:rsidR="001E49D0">
        <w:rPr>
          <w:rFonts w:ascii="Times New Roman" w:hAnsi="Times New Roman" w:cs="Times New Roman"/>
          <w:sz w:val="24"/>
        </w:rPr>
        <w:t xml:space="preserve"> </w:t>
      </w:r>
      <w:r w:rsidRPr="00BD7981">
        <w:rPr>
          <w:rFonts w:ascii="Times New Roman" w:hAnsi="Times New Roman" w:cs="Times New Roman"/>
          <w:sz w:val="24"/>
        </w:rPr>
        <w:t>shall</w:t>
      </w:r>
      <w:r w:rsidR="001E49D0">
        <w:rPr>
          <w:rFonts w:ascii="Times New Roman" w:hAnsi="Times New Roman" w:cs="Times New Roman"/>
          <w:sz w:val="24"/>
        </w:rPr>
        <w:t xml:space="preserve"> </w:t>
      </w:r>
      <w:r w:rsidRPr="00BD7981">
        <w:rPr>
          <w:rFonts w:ascii="Times New Roman" w:hAnsi="Times New Roman" w:cs="Times New Roman"/>
          <w:sz w:val="24"/>
        </w:rPr>
        <w:t>remain</w:t>
      </w:r>
      <w:r w:rsidR="001E49D0">
        <w:rPr>
          <w:rFonts w:ascii="Times New Roman" w:hAnsi="Times New Roman" w:cs="Times New Roman"/>
          <w:sz w:val="24"/>
        </w:rPr>
        <w:t xml:space="preserve"> </w:t>
      </w:r>
      <w:r w:rsidRPr="00BD7981">
        <w:rPr>
          <w:rFonts w:ascii="Times New Roman" w:hAnsi="Times New Roman" w:cs="Times New Roman"/>
          <w:sz w:val="24"/>
        </w:rPr>
        <w:t>binding upon us and may be accepted at any time before the expiration of that period.</w:t>
      </w:r>
    </w:p>
    <w:p w:rsidR="008E174B" w:rsidRPr="00BD7981" w:rsidRDefault="00BC4212" w:rsidP="00490C2B">
      <w:pPr>
        <w:pStyle w:val="ListParagraph"/>
        <w:numPr>
          <w:ilvl w:val="0"/>
          <w:numId w:val="2"/>
        </w:numPr>
        <w:tabs>
          <w:tab w:val="left" w:pos="1058"/>
          <w:tab w:val="left" w:pos="1060"/>
        </w:tabs>
        <w:spacing w:line="276" w:lineRule="auto"/>
        <w:ind w:right="836"/>
        <w:rPr>
          <w:rFonts w:ascii="Times New Roman" w:hAnsi="Times New Roman" w:cs="Times New Roman"/>
          <w:sz w:val="24"/>
        </w:rPr>
      </w:pPr>
      <w:r w:rsidRPr="00BD7981">
        <w:rPr>
          <w:rFonts w:ascii="Times New Roman" w:hAnsi="Times New Roman" w:cs="Times New Roman"/>
          <w:sz w:val="24"/>
        </w:rPr>
        <w:t>We agree to execute a contract in the form as communicated by HDIP, in</w:t>
      </w:r>
      <w:r w:rsidR="001E49D0">
        <w:rPr>
          <w:rFonts w:ascii="Times New Roman" w:hAnsi="Times New Roman" w:cs="Times New Roman"/>
          <w:sz w:val="24"/>
        </w:rPr>
        <w:t xml:space="preserve"> </w:t>
      </w:r>
      <w:r w:rsidRPr="00BD7981">
        <w:rPr>
          <w:rFonts w:ascii="Times New Roman" w:hAnsi="Times New Roman" w:cs="Times New Roman"/>
          <w:sz w:val="24"/>
        </w:rPr>
        <w:t>corporating</w:t>
      </w:r>
      <w:r w:rsidR="001E49D0">
        <w:rPr>
          <w:rFonts w:ascii="Times New Roman" w:hAnsi="Times New Roman" w:cs="Times New Roman"/>
          <w:sz w:val="24"/>
        </w:rPr>
        <w:t xml:space="preserve"> </w:t>
      </w:r>
      <w:r w:rsidRPr="00BD7981">
        <w:rPr>
          <w:rFonts w:ascii="Times New Roman" w:hAnsi="Times New Roman" w:cs="Times New Roman"/>
          <w:sz w:val="24"/>
        </w:rPr>
        <w:t>all</w:t>
      </w:r>
      <w:r w:rsidR="001E49D0">
        <w:rPr>
          <w:rFonts w:ascii="Times New Roman" w:hAnsi="Times New Roman" w:cs="Times New Roman"/>
          <w:sz w:val="24"/>
        </w:rPr>
        <w:t xml:space="preserve"> </w:t>
      </w:r>
      <w:r w:rsidRPr="00BD7981">
        <w:rPr>
          <w:rFonts w:ascii="Times New Roman" w:hAnsi="Times New Roman" w:cs="Times New Roman"/>
          <w:sz w:val="24"/>
        </w:rPr>
        <w:t>agreements with such alterations or</w:t>
      </w:r>
      <w:r w:rsidR="001E49D0">
        <w:rPr>
          <w:rFonts w:ascii="Times New Roman" w:hAnsi="Times New Roman" w:cs="Times New Roman"/>
          <w:sz w:val="24"/>
        </w:rPr>
        <w:t xml:space="preserve"> </w:t>
      </w:r>
      <w:r w:rsidRPr="00BD7981">
        <w:rPr>
          <w:rFonts w:ascii="Times New Roman" w:hAnsi="Times New Roman" w:cs="Times New Roman"/>
          <w:sz w:val="24"/>
        </w:rPr>
        <w:t>additions thereto as maybe necessary to adapt such agreement to the circumstances of the standard.</w:t>
      </w:r>
    </w:p>
    <w:p w:rsidR="008E174B" w:rsidRPr="00BD7981" w:rsidRDefault="00BC4212" w:rsidP="00490C2B">
      <w:pPr>
        <w:pStyle w:val="ListParagraph"/>
        <w:numPr>
          <w:ilvl w:val="0"/>
          <w:numId w:val="2"/>
        </w:numPr>
        <w:tabs>
          <w:tab w:val="left" w:pos="1058"/>
          <w:tab w:val="left" w:pos="1060"/>
        </w:tabs>
        <w:spacing w:before="1" w:line="276" w:lineRule="auto"/>
        <w:ind w:right="842"/>
        <w:rPr>
          <w:rFonts w:ascii="Times New Roman" w:hAnsi="Times New Roman" w:cs="Times New Roman"/>
          <w:sz w:val="24"/>
        </w:rPr>
      </w:pPr>
      <w:r w:rsidRPr="00BD7981">
        <w:rPr>
          <w:rFonts w:ascii="Times New Roman" w:hAnsi="Times New Roman" w:cs="Times New Roman"/>
          <w:sz w:val="24"/>
        </w:rPr>
        <w:t xml:space="preserve">Unless and until a formal agreement is prepared and executed this proposal together with our written acceptance thereof shall constitute a binding contract </w:t>
      </w:r>
      <w:r w:rsidRPr="00BD7981">
        <w:rPr>
          <w:rFonts w:ascii="Times New Roman" w:hAnsi="Times New Roman" w:cs="Times New Roman"/>
          <w:spacing w:val="-2"/>
          <w:sz w:val="24"/>
        </w:rPr>
        <w:t>agreement.</w:t>
      </w:r>
    </w:p>
    <w:p w:rsidR="008E174B" w:rsidRPr="00BD7981" w:rsidRDefault="00BC4212" w:rsidP="00490C2B">
      <w:pPr>
        <w:pStyle w:val="ListParagraph"/>
        <w:numPr>
          <w:ilvl w:val="0"/>
          <w:numId w:val="2"/>
        </w:numPr>
        <w:tabs>
          <w:tab w:val="left" w:pos="1058"/>
          <w:tab w:val="left" w:pos="1060"/>
        </w:tabs>
        <w:spacing w:line="276" w:lineRule="auto"/>
        <w:ind w:right="842"/>
        <w:rPr>
          <w:rFonts w:ascii="Times New Roman" w:hAnsi="Times New Roman" w:cs="Times New Roman"/>
          <w:sz w:val="24"/>
        </w:rPr>
      </w:pPr>
      <w:r w:rsidRPr="00BD7981">
        <w:rPr>
          <w:rFonts w:ascii="Times New Roman" w:hAnsi="Times New Roman" w:cs="Times New Roman"/>
          <w:sz w:val="24"/>
        </w:rPr>
        <w:t>We understand that you are not bound to accept a lowest or any bid you may receive,</w:t>
      </w:r>
      <w:r w:rsidR="00DD1330">
        <w:rPr>
          <w:rFonts w:ascii="Times New Roman" w:hAnsi="Times New Roman" w:cs="Times New Roman"/>
          <w:sz w:val="24"/>
        </w:rPr>
        <w:t xml:space="preserve"> </w:t>
      </w:r>
      <w:r w:rsidRPr="00BD7981">
        <w:rPr>
          <w:rFonts w:ascii="Times New Roman" w:hAnsi="Times New Roman" w:cs="Times New Roman"/>
          <w:sz w:val="24"/>
        </w:rPr>
        <w:t>not</w:t>
      </w:r>
      <w:r w:rsidR="00DD1330">
        <w:rPr>
          <w:rFonts w:ascii="Times New Roman" w:hAnsi="Times New Roman" w:cs="Times New Roman"/>
          <w:sz w:val="24"/>
        </w:rPr>
        <w:t xml:space="preserve"> </w:t>
      </w:r>
      <w:r w:rsidRPr="00BD7981">
        <w:rPr>
          <w:rFonts w:ascii="Times New Roman" w:hAnsi="Times New Roman" w:cs="Times New Roman"/>
          <w:sz w:val="24"/>
        </w:rPr>
        <w:t>to</w:t>
      </w:r>
      <w:r w:rsidR="00DD1330">
        <w:rPr>
          <w:rFonts w:ascii="Times New Roman" w:hAnsi="Times New Roman" w:cs="Times New Roman"/>
          <w:sz w:val="24"/>
        </w:rPr>
        <w:t xml:space="preserve"> </w:t>
      </w:r>
      <w:r w:rsidRPr="00BD7981">
        <w:rPr>
          <w:rFonts w:ascii="Times New Roman" w:hAnsi="Times New Roman" w:cs="Times New Roman"/>
          <w:sz w:val="24"/>
        </w:rPr>
        <w:t>give</w:t>
      </w:r>
      <w:r w:rsidR="00DD1330">
        <w:rPr>
          <w:rFonts w:ascii="Times New Roman" w:hAnsi="Times New Roman" w:cs="Times New Roman"/>
          <w:sz w:val="24"/>
        </w:rPr>
        <w:t xml:space="preserve"> </w:t>
      </w:r>
      <w:r w:rsidRPr="00BD7981">
        <w:rPr>
          <w:rFonts w:ascii="Times New Roman" w:hAnsi="Times New Roman" w:cs="Times New Roman"/>
          <w:sz w:val="24"/>
        </w:rPr>
        <w:t>any</w:t>
      </w:r>
      <w:r w:rsidR="00DD1330">
        <w:rPr>
          <w:rFonts w:ascii="Times New Roman" w:hAnsi="Times New Roman" w:cs="Times New Roman"/>
          <w:sz w:val="24"/>
        </w:rPr>
        <w:t xml:space="preserve"> </w:t>
      </w:r>
      <w:r w:rsidRPr="00BD7981">
        <w:rPr>
          <w:rFonts w:ascii="Times New Roman" w:hAnsi="Times New Roman" w:cs="Times New Roman"/>
          <w:sz w:val="24"/>
        </w:rPr>
        <w:t>reason</w:t>
      </w:r>
      <w:r w:rsidR="00DD1330">
        <w:rPr>
          <w:rFonts w:ascii="Times New Roman" w:hAnsi="Times New Roman" w:cs="Times New Roman"/>
          <w:sz w:val="24"/>
        </w:rPr>
        <w:t xml:space="preserve"> </w:t>
      </w:r>
      <w:r w:rsidRPr="00BD7981">
        <w:rPr>
          <w:rFonts w:ascii="Times New Roman" w:hAnsi="Times New Roman" w:cs="Times New Roman"/>
          <w:sz w:val="24"/>
        </w:rPr>
        <w:t>for</w:t>
      </w:r>
      <w:r w:rsidR="00DD1330">
        <w:rPr>
          <w:rFonts w:ascii="Times New Roman" w:hAnsi="Times New Roman" w:cs="Times New Roman"/>
          <w:sz w:val="24"/>
        </w:rPr>
        <w:t xml:space="preserve"> </w:t>
      </w:r>
      <w:r w:rsidRPr="00BD7981">
        <w:rPr>
          <w:rFonts w:ascii="Times New Roman" w:hAnsi="Times New Roman" w:cs="Times New Roman"/>
          <w:sz w:val="24"/>
        </w:rPr>
        <w:t>rejection</w:t>
      </w:r>
      <w:r w:rsidR="00DD1330">
        <w:rPr>
          <w:rFonts w:ascii="Times New Roman" w:hAnsi="Times New Roman" w:cs="Times New Roman"/>
          <w:sz w:val="24"/>
        </w:rPr>
        <w:t xml:space="preserve"> </w:t>
      </w:r>
      <w:r w:rsidRPr="00BD7981">
        <w:rPr>
          <w:rFonts w:ascii="Times New Roman" w:hAnsi="Times New Roman" w:cs="Times New Roman"/>
          <w:sz w:val="24"/>
        </w:rPr>
        <w:t>of</w:t>
      </w:r>
      <w:r w:rsidR="00DD1330">
        <w:rPr>
          <w:rFonts w:ascii="Times New Roman" w:hAnsi="Times New Roman" w:cs="Times New Roman"/>
          <w:sz w:val="24"/>
        </w:rPr>
        <w:t xml:space="preserve"> </w:t>
      </w:r>
      <w:r w:rsidRPr="00BD7981">
        <w:rPr>
          <w:rFonts w:ascii="Times New Roman" w:hAnsi="Times New Roman" w:cs="Times New Roman"/>
          <w:sz w:val="24"/>
        </w:rPr>
        <w:t>any</w:t>
      </w:r>
      <w:r w:rsidR="00DD1330">
        <w:rPr>
          <w:rFonts w:ascii="Times New Roman" w:hAnsi="Times New Roman" w:cs="Times New Roman"/>
          <w:sz w:val="24"/>
        </w:rPr>
        <w:t xml:space="preserve"> </w:t>
      </w:r>
      <w:r w:rsidRPr="00BD7981">
        <w:rPr>
          <w:rFonts w:ascii="Times New Roman" w:hAnsi="Times New Roman" w:cs="Times New Roman"/>
          <w:sz w:val="24"/>
        </w:rPr>
        <w:t>bid</w:t>
      </w:r>
      <w:r w:rsidR="00DD1330">
        <w:rPr>
          <w:rFonts w:ascii="Times New Roman" w:hAnsi="Times New Roman" w:cs="Times New Roman"/>
          <w:sz w:val="24"/>
        </w:rPr>
        <w:t xml:space="preserve"> </w:t>
      </w:r>
      <w:r w:rsidRPr="00BD7981">
        <w:rPr>
          <w:rFonts w:ascii="Times New Roman" w:hAnsi="Times New Roman" w:cs="Times New Roman"/>
          <w:sz w:val="24"/>
        </w:rPr>
        <w:t>and</w:t>
      </w:r>
      <w:r w:rsidR="00DD1330">
        <w:rPr>
          <w:rFonts w:ascii="Times New Roman" w:hAnsi="Times New Roman" w:cs="Times New Roman"/>
          <w:sz w:val="24"/>
        </w:rPr>
        <w:t xml:space="preserve"> </w:t>
      </w:r>
      <w:r w:rsidRPr="00BD7981">
        <w:rPr>
          <w:rFonts w:ascii="Times New Roman" w:hAnsi="Times New Roman" w:cs="Times New Roman"/>
          <w:sz w:val="24"/>
        </w:rPr>
        <w:t>that</w:t>
      </w:r>
      <w:r w:rsidR="00DD1330">
        <w:rPr>
          <w:rFonts w:ascii="Times New Roman" w:hAnsi="Times New Roman" w:cs="Times New Roman"/>
          <w:sz w:val="24"/>
        </w:rPr>
        <w:t xml:space="preserve"> </w:t>
      </w:r>
      <w:r w:rsidRPr="00BD7981">
        <w:rPr>
          <w:rFonts w:ascii="Times New Roman" w:hAnsi="Times New Roman" w:cs="Times New Roman"/>
          <w:sz w:val="24"/>
        </w:rPr>
        <w:t>you</w:t>
      </w:r>
      <w:r w:rsidR="00DD1330">
        <w:rPr>
          <w:rFonts w:ascii="Times New Roman" w:hAnsi="Times New Roman" w:cs="Times New Roman"/>
          <w:sz w:val="24"/>
        </w:rPr>
        <w:t xml:space="preserve"> </w:t>
      </w:r>
      <w:r w:rsidRPr="00BD7981">
        <w:rPr>
          <w:rFonts w:ascii="Times New Roman" w:hAnsi="Times New Roman" w:cs="Times New Roman"/>
          <w:sz w:val="24"/>
        </w:rPr>
        <w:t>will</w:t>
      </w:r>
      <w:r w:rsidR="00DD1330">
        <w:rPr>
          <w:rFonts w:ascii="Times New Roman" w:hAnsi="Times New Roman" w:cs="Times New Roman"/>
          <w:sz w:val="24"/>
        </w:rPr>
        <w:t xml:space="preserve"> </w:t>
      </w:r>
      <w:r w:rsidRPr="00BD7981">
        <w:rPr>
          <w:rFonts w:ascii="Times New Roman" w:hAnsi="Times New Roman" w:cs="Times New Roman"/>
          <w:sz w:val="24"/>
        </w:rPr>
        <w:t>not</w:t>
      </w:r>
      <w:r w:rsidR="00DD1330">
        <w:rPr>
          <w:rFonts w:ascii="Times New Roman" w:hAnsi="Times New Roman" w:cs="Times New Roman"/>
          <w:sz w:val="24"/>
        </w:rPr>
        <w:t xml:space="preserve"> </w:t>
      </w:r>
      <w:r w:rsidRPr="00BD7981">
        <w:rPr>
          <w:rFonts w:ascii="Times New Roman" w:hAnsi="Times New Roman" w:cs="Times New Roman"/>
          <w:sz w:val="24"/>
        </w:rPr>
        <w:t>defray any expenses incurred by us in bidding.</w:t>
      </w:r>
    </w:p>
    <w:p w:rsidR="008E174B" w:rsidRPr="00BD7981" w:rsidRDefault="00BC4212" w:rsidP="00490C2B">
      <w:pPr>
        <w:pStyle w:val="ListParagraph"/>
        <w:numPr>
          <w:ilvl w:val="0"/>
          <w:numId w:val="2"/>
        </w:numPr>
        <w:tabs>
          <w:tab w:val="left" w:pos="1058"/>
          <w:tab w:val="left" w:pos="1060"/>
        </w:tabs>
        <w:spacing w:line="276" w:lineRule="auto"/>
        <w:ind w:right="838"/>
        <w:rPr>
          <w:rFonts w:ascii="Times New Roman" w:hAnsi="Times New Roman" w:cs="Times New Roman"/>
          <w:sz w:val="24"/>
        </w:rPr>
      </w:pPr>
      <w:r w:rsidRPr="00BD7981">
        <w:rPr>
          <w:rFonts w:ascii="Times New Roman" w:hAnsi="Times New Roman" w:cs="Times New Roman"/>
          <w:sz w:val="24"/>
        </w:rPr>
        <w:t>We would like to clearly</w:t>
      </w:r>
      <w:r w:rsidR="00DD1330">
        <w:rPr>
          <w:rFonts w:ascii="Times New Roman" w:hAnsi="Times New Roman" w:cs="Times New Roman"/>
          <w:sz w:val="24"/>
        </w:rPr>
        <w:t xml:space="preserve"> </w:t>
      </w:r>
      <w:r w:rsidRPr="00BD7981">
        <w:rPr>
          <w:rFonts w:ascii="Times New Roman" w:hAnsi="Times New Roman" w:cs="Times New Roman"/>
          <w:sz w:val="24"/>
        </w:rPr>
        <w:t>state that we qualify</w:t>
      </w:r>
      <w:r w:rsidR="00DD1330">
        <w:rPr>
          <w:rFonts w:ascii="Times New Roman" w:hAnsi="Times New Roman" w:cs="Times New Roman"/>
          <w:sz w:val="24"/>
        </w:rPr>
        <w:t xml:space="preserve"> </w:t>
      </w:r>
      <w:r w:rsidRPr="00BD7981">
        <w:rPr>
          <w:rFonts w:ascii="Times New Roman" w:hAnsi="Times New Roman" w:cs="Times New Roman"/>
          <w:sz w:val="24"/>
        </w:rPr>
        <w:t>for this work as our company</w:t>
      </w:r>
      <w:r w:rsidR="00DD1330">
        <w:rPr>
          <w:rFonts w:ascii="Times New Roman" w:hAnsi="Times New Roman" w:cs="Times New Roman"/>
          <w:sz w:val="24"/>
        </w:rPr>
        <w:t xml:space="preserve"> </w:t>
      </w:r>
      <w:r w:rsidRPr="00BD7981">
        <w:rPr>
          <w:rFonts w:ascii="Times New Roman" w:hAnsi="Times New Roman" w:cs="Times New Roman"/>
          <w:sz w:val="24"/>
        </w:rPr>
        <w:t>meets all the pre-requisites/criteria indicated on your tender document.</w:t>
      </w:r>
    </w:p>
    <w:p w:rsidR="008E174B" w:rsidRPr="00BD7981" w:rsidRDefault="008E174B" w:rsidP="007D6325">
      <w:pPr>
        <w:pStyle w:val="BodyText"/>
        <w:spacing w:line="276" w:lineRule="auto"/>
        <w:rPr>
          <w:rFonts w:ascii="Times New Roman" w:hAnsi="Times New Roman" w:cs="Times New Roman"/>
          <w:sz w:val="20"/>
        </w:rPr>
      </w:pPr>
    </w:p>
    <w:p w:rsidR="008E174B" w:rsidRPr="00BD7981" w:rsidRDefault="008E174B" w:rsidP="007D6325">
      <w:pPr>
        <w:pStyle w:val="BodyText"/>
        <w:spacing w:line="276" w:lineRule="auto"/>
        <w:rPr>
          <w:rFonts w:ascii="Times New Roman" w:hAnsi="Times New Roman" w:cs="Times New Roman"/>
          <w:sz w:val="20"/>
        </w:rPr>
      </w:pPr>
    </w:p>
    <w:p w:rsidR="008E174B" w:rsidRPr="00BD7981" w:rsidRDefault="008E174B" w:rsidP="007D6325">
      <w:pPr>
        <w:pStyle w:val="BodyText"/>
        <w:spacing w:line="276" w:lineRule="auto"/>
        <w:rPr>
          <w:rFonts w:ascii="Times New Roman" w:hAnsi="Times New Roman" w:cs="Times New Roman"/>
          <w:sz w:val="20"/>
        </w:rPr>
      </w:pPr>
    </w:p>
    <w:p w:rsidR="008E174B" w:rsidRPr="00BD7981" w:rsidRDefault="001A669E" w:rsidP="007D6325">
      <w:pPr>
        <w:pStyle w:val="BodyText"/>
        <w:spacing w:before="149" w:line="276" w:lineRule="auto"/>
        <w:rPr>
          <w:rFonts w:ascii="Times New Roman" w:hAnsi="Times New Roman" w:cs="Times New Roman"/>
          <w:sz w:val="20"/>
        </w:rPr>
      </w:pPr>
      <w:r w:rsidRPr="001A669E">
        <w:rPr>
          <w:rFonts w:ascii="Times New Roman" w:hAnsi="Times New Roman" w:cs="Times New Roman"/>
          <w:noProof/>
        </w:rPr>
        <w:pict>
          <v:shape id="Graphic 8" o:spid="_x0000_s1046" style="position:absolute;margin-left:371.25pt;margin-top:20.2pt;width:166.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7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" path="m,l2116988,e" filled="f" strokeweight=".26669mm">
            <v:path arrowok="t"/>
            <w10:wrap type="topAndBottom" anchorx="page"/>
          </v:shape>
        </w:pict>
      </w:r>
    </w:p>
    <w:p w:rsidR="008E174B" w:rsidRPr="00BD7981" w:rsidRDefault="00BC4212" w:rsidP="007D6325">
      <w:pPr>
        <w:pStyle w:val="BodyText"/>
        <w:spacing w:before="3" w:line="276" w:lineRule="auto"/>
        <w:ind w:left="7184" w:right="1382" w:hanging="431"/>
        <w:rPr>
          <w:rFonts w:ascii="Times New Roman" w:hAnsi="Times New Roman" w:cs="Times New Roman"/>
        </w:rPr>
      </w:pPr>
      <w:r w:rsidRPr="00BD7981">
        <w:rPr>
          <w:rFonts w:ascii="Times New Roman" w:hAnsi="Times New Roman" w:cs="Times New Roman"/>
        </w:rPr>
        <w:t>Authorized</w:t>
      </w:r>
      <w:r w:rsidR="0007055C">
        <w:rPr>
          <w:rFonts w:ascii="Times New Roman" w:hAnsi="Times New Roman" w:cs="Times New Roman"/>
        </w:rPr>
        <w:t xml:space="preserve"> </w:t>
      </w:r>
      <w:r w:rsidRPr="00BD7981">
        <w:rPr>
          <w:rFonts w:ascii="Times New Roman" w:hAnsi="Times New Roman" w:cs="Times New Roman"/>
        </w:rPr>
        <w:t>Signatures With Official Seal</w:t>
      </w:r>
    </w:p>
    <w:p w:rsidR="008E174B" w:rsidRPr="00BD7981" w:rsidRDefault="008E174B" w:rsidP="007D6325">
      <w:pPr>
        <w:pStyle w:val="BodyText"/>
        <w:spacing w:line="276" w:lineRule="auto"/>
        <w:rPr>
          <w:rFonts w:ascii="Times New Roman" w:hAnsi="Times New Roman" w:cs="Times New Roman"/>
        </w:rPr>
      </w:pPr>
    </w:p>
    <w:p w:rsidR="008E174B" w:rsidRPr="00BD7981" w:rsidRDefault="008E174B" w:rsidP="007D6325">
      <w:pPr>
        <w:pStyle w:val="BodyText"/>
        <w:spacing w:line="276" w:lineRule="auto"/>
        <w:rPr>
          <w:rFonts w:ascii="Times New Roman" w:hAnsi="Times New Roman" w:cs="Times New Roman"/>
        </w:rPr>
      </w:pPr>
    </w:p>
    <w:p w:rsidR="009E7356" w:rsidRPr="00BD7981" w:rsidRDefault="009E7356">
      <w:pPr>
        <w:rPr>
          <w:rFonts w:ascii="Times New Roman" w:hAnsi="Times New Roman" w:cs="Times New Roman"/>
          <w:sz w:val="24"/>
          <w:szCs w:val="24"/>
        </w:rPr>
      </w:pPr>
      <w:r w:rsidRPr="00BD7981">
        <w:rPr>
          <w:rFonts w:ascii="Times New Roman" w:hAnsi="Times New Roman" w:cs="Times New Roman"/>
        </w:rPr>
        <w:br w:type="page"/>
      </w:r>
    </w:p>
    <w:p w:rsidR="008E174B" w:rsidRPr="00BD7981" w:rsidRDefault="008E174B" w:rsidP="007D6325">
      <w:pPr>
        <w:pStyle w:val="BodyText"/>
        <w:spacing w:before="1" w:line="276" w:lineRule="auto"/>
        <w:rPr>
          <w:rFonts w:ascii="Times New Roman" w:hAnsi="Times New Roman" w:cs="Times New Roman"/>
        </w:rPr>
      </w:pPr>
    </w:p>
    <w:p w:rsidR="000F1701" w:rsidRPr="00BD7981" w:rsidRDefault="00BC4212" w:rsidP="007D6325">
      <w:pPr>
        <w:pStyle w:val="Heading6"/>
        <w:spacing w:line="276" w:lineRule="auto"/>
        <w:ind w:right="837"/>
        <w:jc w:val="right"/>
        <w:rPr>
          <w:rFonts w:ascii="Times New Roman" w:hAnsi="Times New Roman" w:cs="Times New Roman"/>
          <w:u w:val="none"/>
        </w:rPr>
      </w:pPr>
      <w:r w:rsidRPr="00BD7981">
        <w:rPr>
          <w:rFonts w:ascii="Times New Roman" w:hAnsi="Times New Roman" w:cs="Times New Roman"/>
          <w:spacing w:val="-2"/>
        </w:rPr>
        <w:t>Annexure-</w:t>
      </w:r>
      <w:r w:rsidRPr="00BD7981">
        <w:rPr>
          <w:rFonts w:ascii="Times New Roman" w:hAnsi="Times New Roman" w:cs="Times New Roman"/>
          <w:spacing w:val="-10"/>
        </w:rPr>
        <w:t>B</w:t>
      </w:r>
    </w:p>
    <w:p w:rsidR="000F1701" w:rsidRPr="00BD7981" w:rsidRDefault="000F1701" w:rsidP="007D6325">
      <w:pPr>
        <w:spacing w:before="63" w:line="276" w:lineRule="auto"/>
        <w:ind w:right="499"/>
        <w:jc w:val="center"/>
        <w:rPr>
          <w:rFonts w:ascii="Times New Roman" w:hAnsi="Times New Roman" w:cs="Times New Roman"/>
          <w:b/>
          <w:sz w:val="24"/>
          <w:u w:val="single"/>
        </w:rPr>
      </w:pPr>
    </w:p>
    <w:p w:rsidR="008E174B" w:rsidRPr="00BD7981" w:rsidRDefault="00BC4212" w:rsidP="007D6325">
      <w:pPr>
        <w:spacing w:before="63" w:line="276" w:lineRule="auto"/>
        <w:ind w:right="499"/>
        <w:jc w:val="center"/>
        <w:rPr>
          <w:rFonts w:ascii="Times New Roman" w:hAnsi="Times New Roman" w:cs="Times New Roman"/>
          <w:b/>
          <w:sz w:val="24"/>
        </w:rPr>
      </w:pPr>
      <w:r w:rsidRPr="00BD7981">
        <w:rPr>
          <w:rFonts w:ascii="Times New Roman" w:hAnsi="Times New Roman" w:cs="Times New Roman"/>
          <w:b/>
          <w:sz w:val="24"/>
          <w:u w:val="single"/>
        </w:rPr>
        <w:t>Undertaking</w:t>
      </w:r>
      <w:r w:rsidR="00860C96">
        <w:rPr>
          <w:rFonts w:ascii="Times New Roman" w:hAnsi="Times New Roman" w:cs="Times New Roman"/>
          <w:b/>
          <w:sz w:val="24"/>
          <w:u w:val="single"/>
        </w:rPr>
        <w:t xml:space="preserve"> </w:t>
      </w:r>
      <w:r w:rsidRPr="00BD7981">
        <w:rPr>
          <w:rFonts w:ascii="Times New Roman" w:hAnsi="Times New Roman" w:cs="Times New Roman"/>
          <w:b/>
          <w:sz w:val="24"/>
          <w:u w:val="single"/>
        </w:rPr>
        <w:t>for Acceptance</w:t>
      </w:r>
      <w:r w:rsidR="00860C96">
        <w:rPr>
          <w:rFonts w:ascii="Times New Roman" w:hAnsi="Times New Roman" w:cs="Times New Roman"/>
          <w:b/>
          <w:sz w:val="24"/>
          <w:u w:val="single"/>
        </w:rPr>
        <w:t xml:space="preserve"> </w:t>
      </w:r>
      <w:r w:rsidRPr="00BD7981">
        <w:rPr>
          <w:rFonts w:ascii="Times New Roman" w:hAnsi="Times New Roman" w:cs="Times New Roman"/>
          <w:b/>
          <w:sz w:val="24"/>
          <w:u w:val="single"/>
        </w:rPr>
        <w:t>of</w:t>
      </w:r>
      <w:r w:rsidR="00860C96">
        <w:rPr>
          <w:rFonts w:ascii="Times New Roman" w:hAnsi="Times New Roman" w:cs="Times New Roman"/>
          <w:b/>
          <w:sz w:val="24"/>
          <w:u w:val="single"/>
        </w:rPr>
        <w:t xml:space="preserve"> </w:t>
      </w:r>
      <w:r w:rsidRPr="00BD7981">
        <w:rPr>
          <w:rFonts w:ascii="Times New Roman" w:hAnsi="Times New Roman" w:cs="Times New Roman"/>
          <w:b/>
          <w:sz w:val="24"/>
          <w:u w:val="single"/>
        </w:rPr>
        <w:t>Terms</w:t>
      </w:r>
      <w:r w:rsidR="00860C96">
        <w:rPr>
          <w:rFonts w:ascii="Times New Roman" w:hAnsi="Times New Roman" w:cs="Times New Roman"/>
          <w:b/>
          <w:sz w:val="24"/>
          <w:u w:val="single"/>
        </w:rPr>
        <w:t xml:space="preserve"> </w:t>
      </w:r>
      <w:r w:rsidRPr="00BD7981">
        <w:rPr>
          <w:rFonts w:ascii="Times New Roman" w:hAnsi="Times New Roman" w:cs="Times New Roman"/>
          <w:b/>
          <w:sz w:val="24"/>
          <w:u w:val="single"/>
        </w:rPr>
        <w:t>&amp;</w:t>
      </w:r>
      <w:r w:rsidRPr="00BD7981">
        <w:rPr>
          <w:rFonts w:ascii="Times New Roman" w:hAnsi="Times New Roman" w:cs="Times New Roman"/>
          <w:b/>
          <w:spacing w:val="-2"/>
          <w:sz w:val="24"/>
          <w:u w:val="single"/>
        </w:rPr>
        <w:t>Conditions</w:t>
      </w:r>
    </w:p>
    <w:p w:rsidR="008E174B" w:rsidRPr="00BD7981" w:rsidRDefault="008E174B" w:rsidP="007D6325">
      <w:pPr>
        <w:pStyle w:val="BodyText"/>
        <w:spacing w:before="2" w:line="276" w:lineRule="auto"/>
        <w:rPr>
          <w:rFonts w:ascii="Times New Roman" w:hAnsi="Times New Roman" w:cs="Times New Roman"/>
          <w:b/>
        </w:rPr>
      </w:pPr>
    </w:p>
    <w:p w:rsidR="008E174B" w:rsidRPr="00BD7981" w:rsidRDefault="00BC4212" w:rsidP="007D6325">
      <w:pPr>
        <w:pStyle w:val="BodyText"/>
        <w:spacing w:line="276" w:lineRule="auto"/>
        <w:ind w:left="340" w:right="833"/>
        <w:jc w:val="both"/>
        <w:rPr>
          <w:rFonts w:ascii="Times New Roman" w:hAnsi="Times New Roman" w:cs="Times New Roman"/>
        </w:rPr>
      </w:pPr>
      <w:r w:rsidRPr="00BD7981">
        <w:rPr>
          <w:rFonts w:ascii="Times New Roman" w:hAnsi="Times New Roman" w:cs="Times New Roman"/>
        </w:rPr>
        <w:t>Itiscertifiedthattheinformationfurnishedhereinandasperthedocumentsubmitted is true and correct and nothing has been concealed or tampered with. We have gone through all the terms and conditions of tender and hereby agree with the same and are liable to any punitive action for non-compliance of any clause or for furnishing false information / documents.</w:t>
      </w:r>
    </w:p>
    <w:p w:rsidR="008E174B" w:rsidRPr="00BD7981" w:rsidRDefault="008E174B" w:rsidP="007D6325">
      <w:pPr>
        <w:pStyle w:val="BodyText"/>
        <w:spacing w:before="275" w:line="276" w:lineRule="auto"/>
        <w:rPr>
          <w:rFonts w:ascii="Times New Roman" w:hAnsi="Times New Roman" w:cs="Times New Roman"/>
        </w:rPr>
      </w:pPr>
    </w:p>
    <w:p w:rsidR="008E174B" w:rsidRPr="00BD7981" w:rsidRDefault="00BC4212" w:rsidP="007D6325">
      <w:pPr>
        <w:pStyle w:val="BodyText"/>
        <w:tabs>
          <w:tab w:val="left" w:pos="3268"/>
        </w:tabs>
        <w:spacing w:line="276" w:lineRule="auto"/>
        <w:ind w:left="340"/>
        <w:rPr>
          <w:rFonts w:ascii="Times New Roman" w:hAnsi="Times New Roman" w:cs="Times New Roman"/>
        </w:rPr>
      </w:pPr>
      <w:r w:rsidRPr="00BD7981">
        <w:rPr>
          <w:rFonts w:ascii="Times New Roman" w:hAnsi="Times New Roman" w:cs="Times New Roman"/>
        </w:rPr>
        <w:t xml:space="preserve">Dated this _ day of </w:t>
      </w:r>
      <w:r w:rsidRPr="00BD7981">
        <w:rPr>
          <w:rFonts w:ascii="Times New Roman" w:hAnsi="Times New Roman" w:cs="Times New Roman"/>
          <w:u w:val="single"/>
        </w:rPr>
        <w:tab/>
      </w:r>
      <w:r w:rsidR="006E64F0">
        <w:rPr>
          <w:rFonts w:ascii="Times New Roman" w:hAnsi="Times New Roman" w:cs="Times New Roman"/>
          <w:spacing w:val="-4"/>
        </w:rPr>
        <w:t>2025</w:t>
      </w:r>
      <w:bookmarkStart w:id="0" w:name="_GoBack"/>
      <w:bookmarkEnd w:id="0"/>
    </w:p>
    <w:p w:rsidR="008E174B" w:rsidRPr="00BD7981" w:rsidRDefault="00BC4212" w:rsidP="007D6325">
      <w:pPr>
        <w:pStyle w:val="BodyText"/>
        <w:spacing w:before="1" w:line="276" w:lineRule="auto"/>
        <w:ind w:left="8634"/>
        <w:rPr>
          <w:rFonts w:ascii="Times New Roman" w:hAnsi="Times New Roman" w:cs="Times New Roman"/>
        </w:rPr>
      </w:pPr>
      <w:r w:rsidRPr="00BD7981">
        <w:rPr>
          <w:rFonts w:ascii="Times New Roman" w:hAnsi="Times New Roman" w:cs="Times New Roman"/>
          <w:spacing w:val="-2"/>
        </w:rPr>
        <w:t>Signature</w:t>
      </w:r>
    </w:p>
    <w:p w:rsidR="008E174B" w:rsidRPr="00BD7981" w:rsidRDefault="008E174B" w:rsidP="007D6325">
      <w:pPr>
        <w:pStyle w:val="BodyText"/>
        <w:spacing w:line="276" w:lineRule="auto"/>
        <w:rPr>
          <w:rFonts w:ascii="Times New Roman" w:hAnsi="Times New Roman" w:cs="Times New Roman"/>
          <w:sz w:val="20"/>
        </w:rPr>
      </w:pPr>
    </w:p>
    <w:p w:rsidR="008E174B" w:rsidRPr="00BD7981" w:rsidRDefault="001A669E" w:rsidP="007D6325">
      <w:pPr>
        <w:pStyle w:val="BodyText"/>
        <w:spacing w:before="57" w:line="276" w:lineRule="auto"/>
        <w:rPr>
          <w:rFonts w:ascii="Times New Roman" w:hAnsi="Times New Roman" w:cs="Times New Roman"/>
          <w:sz w:val="20"/>
        </w:rPr>
      </w:pPr>
      <w:r w:rsidRPr="001A669E">
        <w:rPr>
          <w:rFonts w:ascii="Times New Roman" w:hAnsi="Times New Roman" w:cs="Times New Roman"/>
          <w:noProof/>
        </w:rPr>
        <w:pict>
          <v:shape id="Graphic 9" o:spid="_x0000_s1045" style="position:absolute;margin-left:417.95pt;margin-top:15.6pt;width:120.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52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" path="m,l1524762,e" filled="f" strokeweight=".26669mm">
            <v:path arrowok="t"/>
            <w10:wrap type="topAndBottom" anchorx="page"/>
          </v:shape>
        </w:pict>
      </w:r>
    </w:p>
    <w:p w:rsidR="008E174B" w:rsidRPr="00BD7981" w:rsidRDefault="00BC4212" w:rsidP="007D6325">
      <w:pPr>
        <w:pStyle w:val="BodyText"/>
        <w:spacing w:before="3" w:line="276" w:lineRule="auto"/>
        <w:ind w:right="887"/>
        <w:jc w:val="right"/>
        <w:rPr>
          <w:rFonts w:ascii="Times New Roman" w:hAnsi="Times New Roman" w:cs="Times New Roman"/>
        </w:rPr>
      </w:pPr>
      <w:r w:rsidRPr="00BD7981">
        <w:rPr>
          <w:rFonts w:ascii="Times New Roman" w:hAnsi="Times New Roman" w:cs="Times New Roman"/>
        </w:rPr>
        <w:t>In</w:t>
      </w:r>
      <w:r w:rsidR="00240721">
        <w:rPr>
          <w:rFonts w:ascii="Times New Roman" w:hAnsi="Times New Roman" w:cs="Times New Roman"/>
        </w:rPr>
        <w:t xml:space="preserve"> </w:t>
      </w:r>
      <w:r w:rsidRPr="00BD7981">
        <w:rPr>
          <w:rFonts w:ascii="Times New Roman" w:hAnsi="Times New Roman" w:cs="Times New Roman"/>
        </w:rPr>
        <w:t>the</w:t>
      </w:r>
      <w:r w:rsidRPr="00BD7981">
        <w:rPr>
          <w:rFonts w:ascii="Times New Roman" w:hAnsi="Times New Roman" w:cs="Times New Roman"/>
          <w:spacing w:val="-2"/>
        </w:rPr>
        <w:t xml:space="preserve"> capacity</w:t>
      </w:r>
    </w:p>
    <w:p w:rsidR="008E174B" w:rsidRPr="00BD7981" w:rsidRDefault="00240721" w:rsidP="007D6325">
      <w:pPr>
        <w:pStyle w:val="BodyText"/>
        <w:spacing w:line="276" w:lineRule="auto"/>
        <w:ind w:left="4132" w:right="4326" w:firstLine="766"/>
        <w:rPr>
          <w:rFonts w:ascii="Times New Roman" w:hAnsi="Times New Roman" w:cs="Times New Roman"/>
        </w:rPr>
      </w:pPr>
      <w:r w:rsidRPr="00BD7981">
        <w:rPr>
          <w:rFonts w:ascii="Times New Roman" w:hAnsi="Times New Roman" w:cs="Times New Roman"/>
          <w:spacing w:val="-6"/>
        </w:rPr>
        <w:t>O</w:t>
      </w:r>
      <w:r w:rsidR="00BC4212" w:rsidRPr="00BD7981">
        <w:rPr>
          <w:rFonts w:ascii="Times New Roman" w:hAnsi="Times New Roman" w:cs="Times New Roman"/>
          <w:spacing w:val="-6"/>
        </w:rPr>
        <w:t>f</w:t>
      </w:r>
      <w:r>
        <w:rPr>
          <w:rFonts w:ascii="Times New Roman" w:hAnsi="Times New Roman" w:cs="Times New Roman"/>
          <w:spacing w:val="-6"/>
        </w:rPr>
        <w:t xml:space="preserve"> </w:t>
      </w:r>
      <w:r w:rsidR="00BC4212" w:rsidRPr="00BD7981">
        <w:rPr>
          <w:rFonts w:ascii="Times New Roman" w:hAnsi="Times New Roman" w:cs="Times New Roman"/>
          <w:spacing w:val="-6"/>
        </w:rPr>
        <w:t xml:space="preserve"> </w:t>
      </w:r>
      <w:r w:rsidR="00BC4212" w:rsidRPr="00BD7981">
        <w:rPr>
          <w:rFonts w:ascii="Times New Roman" w:hAnsi="Times New Roman" w:cs="Times New Roman"/>
        </w:rPr>
        <w:t>(Company</w:t>
      </w:r>
      <w:r>
        <w:rPr>
          <w:rFonts w:ascii="Times New Roman" w:hAnsi="Times New Roman" w:cs="Times New Roman"/>
        </w:rPr>
        <w:t xml:space="preserve"> </w:t>
      </w:r>
      <w:r w:rsidR="00BC4212" w:rsidRPr="00BD7981">
        <w:rPr>
          <w:rFonts w:ascii="Times New Roman" w:hAnsi="Times New Roman" w:cs="Times New Roman"/>
        </w:rPr>
        <w:t>Seal)</w:t>
      </w:r>
    </w:p>
    <w:p w:rsidR="008E174B" w:rsidRPr="00BD7981" w:rsidRDefault="008E174B" w:rsidP="007D6325">
      <w:pPr>
        <w:pStyle w:val="BodyText"/>
        <w:spacing w:line="276" w:lineRule="auto"/>
        <w:rPr>
          <w:rFonts w:ascii="Times New Roman" w:hAnsi="Times New Roman" w:cs="Times New Roman"/>
        </w:rPr>
      </w:pPr>
    </w:p>
    <w:p w:rsidR="008E174B" w:rsidRPr="00BD7981" w:rsidRDefault="008E174B" w:rsidP="007D6325">
      <w:pPr>
        <w:pStyle w:val="BodyText"/>
        <w:spacing w:line="276" w:lineRule="auto"/>
        <w:rPr>
          <w:rFonts w:ascii="Times New Roman" w:hAnsi="Times New Roman" w:cs="Times New Roman"/>
        </w:rPr>
      </w:pPr>
    </w:p>
    <w:p w:rsidR="008E174B" w:rsidRPr="00BD7981" w:rsidRDefault="008E174B" w:rsidP="007D6325">
      <w:pPr>
        <w:pStyle w:val="BodyText"/>
        <w:spacing w:line="276" w:lineRule="auto"/>
        <w:rPr>
          <w:rFonts w:ascii="Times New Roman" w:hAnsi="Times New Roman" w:cs="Times New Roman"/>
        </w:rPr>
      </w:pPr>
    </w:p>
    <w:p w:rsidR="008E174B" w:rsidRPr="00BD7981" w:rsidRDefault="008E174B" w:rsidP="007D6325">
      <w:pPr>
        <w:pStyle w:val="BodyText"/>
        <w:spacing w:line="276" w:lineRule="auto"/>
        <w:rPr>
          <w:rFonts w:ascii="Times New Roman" w:hAnsi="Times New Roman" w:cs="Times New Roman"/>
        </w:rPr>
      </w:pPr>
    </w:p>
    <w:p w:rsidR="008E174B" w:rsidRPr="00BD7981" w:rsidRDefault="00BC4212" w:rsidP="007D6325">
      <w:pPr>
        <w:pStyle w:val="BodyText"/>
        <w:spacing w:line="276" w:lineRule="auto"/>
        <w:ind w:right="3"/>
        <w:jc w:val="center"/>
        <w:rPr>
          <w:rFonts w:ascii="Times New Roman" w:hAnsi="Times New Roman" w:cs="Times New Roman"/>
        </w:rPr>
      </w:pPr>
      <w:r w:rsidRPr="00BD7981">
        <w:rPr>
          <w:rFonts w:ascii="Times New Roman" w:hAnsi="Times New Roman" w:cs="Times New Roman"/>
        </w:rPr>
        <w:t>Duly</w:t>
      </w:r>
      <w:r w:rsidR="00DA21F0">
        <w:rPr>
          <w:rFonts w:ascii="Times New Roman" w:hAnsi="Times New Roman" w:cs="Times New Roman"/>
        </w:rPr>
        <w:t xml:space="preserve"> </w:t>
      </w:r>
      <w:r w:rsidRPr="00BD7981">
        <w:rPr>
          <w:rFonts w:ascii="Times New Roman" w:hAnsi="Times New Roman" w:cs="Times New Roman"/>
        </w:rPr>
        <w:t>authorized</w:t>
      </w:r>
      <w:r w:rsidR="00DA21F0">
        <w:rPr>
          <w:rFonts w:ascii="Times New Roman" w:hAnsi="Times New Roman" w:cs="Times New Roman"/>
        </w:rPr>
        <w:t xml:space="preserve"> </w:t>
      </w:r>
      <w:r w:rsidRPr="00BD7981">
        <w:rPr>
          <w:rFonts w:ascii="Times New Roman" w:hAnsi="Times New Roman" w:cs="Times New Roman"/>
        </w:rPr>
        <w:t>to</w:t>
      </w:r>
      <w:r w:rsidR="00DA21F0">
        <w:rPr>
          <w:rFonts w:ascii="Times New Roman" w:hAnsi="Times New Roman" w:cs="Times New Roman"/>
        </w:rPr>
        <w:t xml:space="preserve"> </w:t>
      </w:r>
      <w:r w:rsidRPr="00BD7981">
        <w:rPr>
          <w:rFonts w:ascii="Times New Roman" w:hAnsi="Times New Roman" w:cs="Times New Roman"/>
        </w:rPr>
        <w:t>sign</w:t>
      </w:r>
      <w:r w:rsidR="00DA21F0">
        <w:rPr>
          <w:rFonts w:ascii="Times New Roman" w:hAnsi="Times New Roman" w:cs="Times New Roman"/>
        </w:rPr>
        <w:t xml:space="preserve"> </w:t>
      </w:r>
      <w:r w:rsidRPr="00BD7981">
        <w:rPr>
          <w:rFonts w:ascii="Times New Roman" w:hAnsi="Times New Roman" w:cs="Times New Roman"/>
        </w:rPr>
        <w:t>bids</w:t>
      </w:r>
      <w:r w:rsidR="00DA21F0">
        <w:rPr>
          <w:rFonts w:ascii="Times New Roman" w:hAnsi="Times New Roman" w:cs="Times New Roman"/>
        </w:rPr>
        <w:t xml:space="preserve"> </w:t>
      </w:r>
      <w:r w:rsidRPr="00BD7981">
        <w:rPr>
          <w:rFonts w:ascii="Times New Roman" w:hAnsi="Times New Roman" w:cs="Times New Roman"/>
        </w:rPr>
        <w:t>for</w:t>
      </w:r>
      <w:r w:rsidR="00DA21F0">
        <w:rPr>
          <w:rFonts w:ascii="Times New Roman" w:hAnsi="Times New Roman" w:cs="Times New Roman"/>
        </w:rPr>
        <w:t xml:space="preserve"> </w:t>
      </w:r>
      <w:r w:rsidRPr="00BD7981">
        <w:rPr>
          <w:rFonts w:ascii="Times New Roman" w:hAnsi="Times New Roman" w:cs="Times New Roman"/>
        </w:rPr>
        <w:t>and</w:t>
      </w:r>
      <w:r w:rsidR="00DA21F0">
        <w:rPr>
          <w:rFonts w:ascii="Times New Roman" w:hAnsi="Times New Roman" w:cs="Times New Roman"/>
        </w:rPr>
        <w:t xml:space="preserve">  </w:t>
      </w:r>
      <w:r w:rsidRPr="00BD7981">
        <w:rPr>
          <w:rFonts w:ascii="Times New Roman" w:hAnsi="Times New Roman" w:cs="Times New Roman"/>
        </w:rPr>
        <w:t>on</w:t>
      </w:r>
      <w:r w:rsidR="00DA21F0">
        <w:rPr>
          <w:rFonts w:ascii="Times New Roman" w:hAnsi="Times New Roman" w:cs="Times New Roman"/>
        </w:rPr>
        <w:t xml:space="preserve"> </w:t>
      </w:r>
      <w:r w:rsidRPr="00BD7981">
        <w:rPr>
          <w:rFonts w:ascii="Times New Roman" w:hAnsi="Times New Roman" w:cs="Times New Roman"/>
        </w:rPr>
        <w:t>behalf</w:t>
      </w:r>
      <w:r w:rsidR="00DA21F0">
        <w:rPr>
          <w:rFonts w:ascii="Times New Roman" w:hAnsi="Times New Roman" w:cs="Times New Roman"/>
        </w:rPr>
        <w:t xml:space="preserve"> </w:t>
      </w:r>
      <w:r w:rsidRPr="00BD7981">
        <w:rPr>
          <w:rFonts w:ascii="Times New Roman" w:hAnsi="Times New Roman" w:cs="Times New Roman"/>
          <w:spacing w:val="-5"/>
        </w:rPr>
        <w:t>of:</w:t>
      </w:r>
    </w:p>
    <w:p w:rsidR="008E174B" w:rsidRPr="00BD7981" w:rsidRDefault="008E174B" w:rsidP="007D6325">
      <w:pPr>
        <w:spacing w:line="276" w:lineRule="auto"/>
        <w:jc w:val="center"/>
        <w:rPr>
          <w:rFonts w:ascii="Times New Roman" w:hAnsi="Times New Roman" w:cs="Times New Roman"/>
        </w:rPr>
        <w:sectPr w:rsidR="008E174B" w:rsidRPr="00BD7981">
          <w:footerReference w:type="default" r:id="rId9"/>
          <w:pgSz w:w="11900" w:h="16840"/>
          <w:pgMar w:top="1100" w:right="300" w:bottom="500" w:left="1100" w:header="0" w:footer="260" w:gutter="0"/>
          <w:cols w:space="720"/>
        </w:sectPr>
      </w:pPr>
    </w:p>
    <w:p w:rsidR="008E174B" w:rsidRPr="00BD7981" w:rsidRDefault="00BC4212" w:rsidP="007D6325">
      <w:pPr>
        <w:spacing w:before="67" w:line="276" w:lineRule="auto"/>
        <w:ind w:right="837"/>
        <w:jc w:val="right"/>
        <w:rPr>
          <w:rFonts w:ascii="Times New Roman" w:hAnsi="Times New Roman" w:cs="Times New Roman"/>
          <w:b/>
          <w:sz w:val="24"/>
        </w:rPr>
      </w:pPr>
      <w:r w:rsidRPr="00BD7981">
        <w:rPr>
          <w:rFonts w:ascii="Times New Roman" w:hAnsi="Times New Roman" w:cs="Times New Roman"/>
          <w:b/>
          <w:spacing w:val="-2"/>
          <w:sz w:val="24"/>
          <w:u w:val="single"/>
        </w:rPr>
        <w:lastRenderedPageBreak/>
        <w:t>Annexure-</w:t>
      </w:r>
      <w:r w:rsidRPr="00BD7981">
        <w:rPr>
          <w:rFonts w:ascii="Times New Roman" w:hAnsi="Times New Roman" w:cs="Times New Roman"/>
          <w:b/>
          <w:spacing w:val="-10"/>
          <w:sz w:val="24"/>
          <w:u w:val="single"/>
        </w:rPr>
        <w:t>C</w:t>
      </w:r>
    </w:p>
    <w:p w:rsidR="008E174B" w:rsidRPr="00BD7981" w:rsidRDefault="008E174B" w:rsidP="007D6325">
      <w:pPr>
        <w:pStyle w:val="BodyText"/>
        <w:spacing w:line="276" w:lineRule="auto"/>
        <w:rPr>
          <w:rFonts w:ascii="Times New Roman" w:hAnsi="Times New Roman" w:cs="Times New Roman"/>
          <w:b/>
        </w:rPr>
      </w:pPr>
    </w:p>
    <w:p w:rsidR="008E174B" w:rsidRPr="00BD7981" w:rsidRDefault="00BC4212" w:rsidP="007D6325">
      <w:pPr>
        <w:pStyle w:val="Heading5"/>
        <w:spacing w:line="276" w:lineRule="auto"/>
        <w:ind w:left="0" w:right="499"/>
        <w:jc w:val="center"/>
        <w:rPr>
          <w:rFonts w:ascii="Times New Roman" w:hAnsi="Times New Roman" w:cs="Times New Roman"/>
          <w:u w:val="none"/>
        </w:rPr>
      </w:pPr>
      <w:r w:rsidRPr="00BD7981">
        <w:rPr>
          <w:rFonts w:ascii="Times New Roman" w:hAnsi="Times New Roman" w:cs="Times New Roman"/>
        </w:rPr>
        <w:t xml:space="preserve">AF F I DAVI </w:t>
      </w:r>
      <w:r w:rsidRPr="00BD7981">
        <w:rPr>
          <w:rFonts w:ascii="Times New Roman" w:hAnsi="Times New Roman" w:cs="Times New Roman"/>
          <w:spacing w:val="-10"/>
        </w:rPr>
        <w:t>T</w:t>
      </w:r>
    </w:p>
    <w:p w:rsidR="008E174B" w:rsidRPr="00BD7981" w:rsidRDefault="008E174B" w:rsidP="007D6325">
      <w:pPr>
        <w:pStyle w:val="BodyText"/>
        <w:spacing w:line="276" w:lineRule="auto"/>
        <w:rPr>
          <w:rFonts w:ascii="Times New Roman" w:hAnsi="Times New Roman" w:cs="Times New Roman"/>
          <w:b/>
        </w:rPr>
      </w:pPr>
    </w:p>
    <w:p w:rsidR="008E174B" w:rsidRPr="00BD7981" w:rsidRDefault="00BC4212" w:rsidP="007D6325">
      <w:pPr>
        <w:pStyle w:val="BodyText"/>
        <w:spacing w:line="276" w:lineRule="auto"/>
        <w:ind w:left="180" w:right="682"/>
        <w:jc w:val="center"/>
        <w:rPr>
          <w:rFonts w:ascii="Times New Roman" w:hAnsi="Times New Roman" w:cs="Times New Roman"/>
        </w:rPr>
      </w:pPr>
      <w:r w:rsidRPr="00BD7981">
        <w:rPr>
          <w:rFonts w:ascii="Times New Roman" w:hAnsi="Times New Roman" w:cs="Times New Roman"/>
        </w:rPr>
        <w:t>(TobeprintedonRs100StampPaperandattachedwithTechnical</w:t>
      </w:r>
      <w:r w:rsidRPr="00BD7981">
        <w:rPr>
          <w:rFonts w:ascii="Times New Roman" w:hAnsi="Times New Roman" w:cs="Times New Roman"/>
          <w:spacing w:val="-4"/>
        </w:rPr>
        <w:t xml:space="preserve"> bid)</w:t>
      </w:r>
    </w:p>
    <w:p w:rsidR="008E174B" w:rsidRPr="00BD7981" w:rsidRDefault="008E174B" w:rsidP="007D6325">
      <w:pPr>
        <w:pStyle w:val="BodyText"/>
        <w:spacing w:before="2" w:line="276" w:lineRule="auto"/>
        <w:rPr>
          <w:rFonts w:ascii="Times New Roman" w:hAnsi="Times New Roman" w:cs="Times New Roman"/>
        </w:rPr>
      </w:pPr>
    </w:p>
    <w:p w:rsidR="008E174B" w:rsidRPr="00BD7981" w:rsidRDefault="00BC4212" w:rsidP="007D6325">
      <w:pPr>
        <w:pStyle w:val="BodyText"/>
        <w:tabs>
          <w:tab w:val="left" w:pos="4334"/>
          <w:tab w:val="left" w:pos="8501"/>
        </w:tabs>
        <w:spacing w:before="1" w:line="276" w:lineRule="auto"/>
        <w:ind w:left="340"/>
        <w:rPr>
          <w:rFonts w:ascii="Times New Roman" w:hAnsi="Times New Roman" w:cs="Times New Roman"/>
        </w:rPr>
      </w:pPr>
      <w:r w:rsidRPr="00BD7981">
        <w:rPr>
          <w:rFonts w:ascii="Times New Roman" w:hAnsi="Times New Roman" w:cs="Times New Roman"/>
        </w:rPr>
        <w:t xml:space="preserve">I, </w:t>
      </w:r>
      <w:r w:rsidRPr="00BD7981">
        <w:rPr>
          <w:rFonts w:ascii="Times New Roman" w:hAnsi="Times New Roman" w:cs="Times New Roman"/>
          <w:u w:val="single"/>
        </w:rPr>
        <w:tab/>
      </w:r>
      <w:r w:rsidRPr="00BD7981">
        <w:rPr>
          <w:rFonts w:ascii="Times New Roman" w:hAnsi="Times New Roman" w:cs="Times New Roman"/>
        </w:rPr>
        <w:t xml:space="preserve">S/o </w:t>
      </w:r>
      <w:r w:rsidRPr="00BD7981">
        <w:rPr>
          <w:rFonts w:ascii="Times New Roman" w:hAnsi="Times New Roman" w:cs="Times New Roman"/>
          <w:u w:val="single"/>
        </w:rPr>
        <w:tab/>
      </w:r>
      <w:r w:rsidRPr="00BD7981">
        <w:rPr>
          <w:rFonts w:ascii="Times New Roman" w:hAnsi="Times New Roman" w:cs="Times New Roman"/>
          <w:spacing w:val="-4"/>
        </w:rPr>
        <w:t>aged</w:t>
      </w:r>
    </w:p>
    <w:p w:rsidR="008E174B" w:rsidRPr="00BD7981" w:rsidRDefault="00BC4212" w:rsidP="007D6325">
      <w:pPr>
        <w:pStyle w:val="BodyText"/>
        <w:tabs>
          <w:tab w:val="left" w:pos="1870"/>
          <w:tab w:val="left" w:pos="4229"/>
        </w:tabs>
        <w:spacing w:before="43" w:line="276" w:lineRule="auto"/>
        <w:ind w:left="340" w:right="851"/>
        <w:rPr>
          <w:rFonts w:ascii="Times New Roman" w:hAnsi="Times New Roman" w:cs="Times New Roman"/>
        </w:rPr>
      </w:pPr>
      <w:r w:rsidRPr="00BD7981">
        <w:rPr>
          <w:rFonts w:ascii="Times New Roman" w:hAnsi="Times New Roman" w:cs="Times New Roman"/>
          <w:u w:val="single"/>
        </w:rPr>
        <w:tab/>
      </w:r>
      <w:r w:rsidRPr="00BD7981">
        <w:rPr>
          <w:rFonts w:ascii="Times New Roman" w:hAnsi="Times New Roman" w:cs="Times New Roman"/>
        </w:rPr>
        <w:t xml:space="preserve">Years </w:t>
      </w:r>
      <w:r w:rsidRPr="00BD7981">
        <w:rPr>
          <w:rFonts w:ascii="Times New Roman" w:hAnsi="Times New Roman" w:cs="Times New Roman"/>
          <w:u w:val="single"/>
        </w:rPr>
        <w:tab/>
      </w:r>
      <w:r w:rsidRPr="00BD7981">
        <w:rPr>
          <w:rFonts w:ascii="Times New Roman" w:hAnsi="Times New Roman" w:cs="Times New Roman"/>
        </w:rPr>
        <w:t>working</w:t>
      </w:r>
      <w:r w:rsidR="005620A6">
        <w:rPr>
          <w:rFonts w:ascii="Times New Roman" w:hAnsi="Times New Roman" w:cs="Times New Roman"/>
        </w:rPr>
        <w:t xml:space="preserve"> </w:t>
      </w:r>
      <w:r w:rsidRPr="00BD7981">
        <w:rPr>
          <w:rFonts w:ascii="Times New Roman" w:hAnsi="Times New Roman" w:cs="Times New Roman"/>
        </w:rPr>
        <w:t>as</w:t>
      </w:r>
      <w:r w:rsidR="005620A6">
        <w:rPr>
          <w:rFonts w:ascii="Times New Roman" w:hAnsi="Times New Roman" w:cs="Times New Roman"/>
        </w:rPr>
        <w:t xml:space="preserve"> </w:t>
      </w:r>
      <w:r w:rsidRPr="00BD7981">
        <w:rPr>
          <w:rFonts w:ascii="Times New Roman" w:hAnsi="Times New Roman" w:cs="Times New Roman"/>
        </w:rPr>
        <w:t>Proprietor/</w:t>
      </w:r>
      <w:r w:rsidR="005620A6">
        <w:rPr>
          <w:rFonts w:ascii="Times New Roman" w:hAnsi="Times New Roman" w:cs="Times New Roman"/>
        </w:rPr>
        <w:t xml:space="preserve"> </w:t>
      </w:r>
      <w:r w:rsidRPr="00BD7981">
        <w:rPr>
          <w:rFonts w:ascii="Times New Roman" w:hAnsi="Times New Roman" w:cs="Times New Roman"/>
        </w:rPr>
        <w:t>Managing</w:t>
      </w:r>
      <w:r w:rsidR="005620A6">
        <w:rPr>
          <w:rFonts w:ascii="Times New Roman" w:hAnsi="Times New Roman" w:cs="Times New Roman"/>
        </w:rPr>
        <w:t xml:space="preserve"> </w:t>
      </w:r>
      <w:r w:rsidRPr="00BD7981">
        <w:rPr>
          <w:rFonts w:ascii="Times New Roman" w:hAnsi="Times New Roman" w:cs="Times New Roman"/>
        </w:rPr>
        <w:t>Partner/</w:t>
      </w:r>
      <w:r w:rsidR="005620A6">
        <w:rPr>
          <w:rFonts w:ascii="Times New Roman" w:hAnsi="Times New Roman" w:cs="Times New Roman"/>
        </w:rPr>
        <w:t xml:space="preserve"> </w:t>
      </w:r>
      <w:r w:rsidRPr="00BD7981">
        <w:rPr>
          <w:rFonts w:ascii="Times New Roman" w:hAnsi="Times New Roman" w:cs="Times New Roman"/>
        </w:rPr>
        <w:t>Director</w:t>
      </w:r>
      <w:r w:rsidR="005620A6">
        <w:rPr>
          <w:rFonts w:ascii="Times New Roman" w:hAnsi="Times New Roman" w:cs="Times New Roman"/>
        </w:rPr>
        <w:t xml:space="preserve"> </w:t>
      </w:r>
      <w:r w:rsidRPr="00BD7981">
        <w:rPr>
          <w:rFonts w:ascii="Times New Roman" w:hAnsi="Times New Roman" w:cs="Times New Roman"/>
        </w:rPr>
        <w:t xml:space="preserve">of </w:t>
      </w:r>
      <w:r w:rsidRPr="00BD7981">
        <w:rPr>
          <w:rFonts w:ascii="Times New Roman" w:hAnsi="Times New Roman" w:cs="Times New Roman"/>
          <w:spacing w:val="-4"/>
        </w:rPr>
        <w:t>M/s</w:t>
      </w:r>
    </w:p>
    <w:p w:rsidR="008E174B" w:rsidRPr="00BD7981" w:rsidRDefault="001A669E" w:rsidP="007D6325">
      <w:pPr>
        <w:pStyle w:val="BodyText"/>
        <w:spacing w:before="10" w:line="276" w:lineRule="auto"/>
        <w:rPr>
          <w:rFonts w:ascii="Times New Roman" w:hAnsi="Times New Roman" w:cs="Times New Roman"/>
          <w:sz w:val="20"/>
        </w:rPr>
      </w:pPr>
      <w:r w:rsidRPr="001A669E">
        <w:rPr>
          <w:rFonts w:ascii="Times New Roman" w:hAnsi="Times New Roman" w:cs="Times New Roman"/>
          <w:noProof/>
        </w:rPr>
        <w:pict>
          <v:shape id="Graphic 10" o:spid="_x0000_s1044" style="position:absolute;margin-left:1in;margin-top:13.2pt;width:447.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679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" path="m,l5679084,e" filled="f" strokeweight=".26669mm">
            <v:path arrowok="t"/>
            <w10:wrap type="topAndBottom" anchorx="page"/>
          </v:shape>
        </w:pict>
      </w:r>
    </w:p>
    <w:p w:rsidR="008E174B" w:rsidRPr="00BD7981" w:rsidRDefault="00BC4212" w:rsidP="007D6325">
      <w:pPr>
        <w:pStyle w:val="BodyText"/>
        <w:tabs>
          <w:tab w:val="left" w:pos="3291"/>
          <w:tab w:val="left" w:pos="5776"/>
          <w:tab w:val="left" w:pos="8067"/>
          <w:tab w:val="left" w:pos="9085"/>
        </w:tabs>
        <w:spacing w:before="44" w:line="276" w:lineRule="auto"/>
        <w:ind w:left="340" w:right="836"/>
        <w:jc w:val="both"/>
        <w:rPr>
          <w:rFonts w:ascii="Times New Roman" w:hAnsi="Times New Roman" w:cs="Times New Roman"/>
        </w:rPr>
      </w:pPr>
      <w:r w:rsidRPr="00BD7981">
        <w:rPr>
          <w:rFonts w:ascii="Times New Roman" w:hAnsi="Times New Roman" w:cs="Times New Roman"/>
          <w:spacing w:val="-2"/>
        </w:rPr>
        <w:t>having</w:t>
      </w:r>
      <w:r w:rsidRPr="00BD7981">
        <w:rPr>
          <w:rFonts w:ascii="Times New Roman" w:hAnsi="Times New Roman" w:cs="Times New Roman"/>
        </w:rPr>
        <w:tab/>
      </w:r>
      <w:r w:rsidRPr="00BD7981">
        <w:rPr>
          <w:rFonts w:ascii="Times New Roman" w:hAnsi="Times New Roman" w:cs="Times New Roman"/>
          <w:spacing w:val="-4"/>
        </w:rPr>
        <w:t>its</w:t>
      </w:r>
      <w:r w:rsidRPr="00BD7981">
        <w:rPr>
          <w:rFonts w:ascii="Times New Roman" w:hAnsi="Times New Roman" w:cs="Times New Roman"/>
        </w:rPr>
        <w:tab/>
      </w:r>
      <w:r w:rsidRPr="00BD7981">
        <w:rPr>
          <w:rFonts w:ascii="Times New Roman" w:hAnsi="Times New Roman" w:cs="Times New Roman"/>
          <w:spacing w:val="-2"/>
        </w:rPr>
        <w:t>registered</w:t>
      </w:r>
      <w:r w:rsidRPr="00BD7981">
        <w:rPr>
          <w:rFonts w:ascii="Times New Roman" w:hAnsi="Times New Roman" w:cs="Times New Roman"/>
        </w:rPr>
        <w:tab/>
      </w:r>
      <w:r w:rsidRPr="00BD7981">
        <w:rPr>
          <w:rFonts w:ascii="Times New Roman" w:hAnsi="Times New Roman" w:cs="Times New Roman"/>
        </w:rPr>
        <w:tab/>
      </w:r>
      <w:r w:rsidRPr="00BD7981">
        <w:rPr>
          <w:rFonts w:ascii="Times New Roman" w:hAnsi="Times New Roman" w:cs="Times New Roman"/>
          <w:spacing w:val="-2"/>
        </w:rPr>
        <w:t xml:space="preserve">office </w:t>
      </w:r>
      <w:r w:rsidRPr="00BD7981">
        <w:rPr>
          <w:rFonts w:ascii="Times New Roman" w:hAnsi="Times New Roman" w:cs="Times New Roman"/>
          <w:spacing w:val="-6"/>
        </w:rPr>
        <w:t>at</w:t>
      </w:r>
      <w:r w:rsidRPr="00BD7981">
        <w:rPr>
          <w:rFonts w:ascii="Times New Roman" w:hAnsi="Times New Roman" w:cs="Times New Roman"/>
          <w:u w:val="single"/>
        </w:rPr>
        <w:tab/>
      </w:r>
      <w:r w:rsidRPr="00BD7981">
        <w:rPr>
          <w:rFonts w:ascii="Times New Roman" w:hAnsi="Times New Roman" w:cs="Times New Roman"/>
          <w:u w:val="single"/>
        </w:rPr>
        <w:tab/>
      </w:r>
      <w:r w:rsidRPr="00BD7981">
        <w:rPr>
          <w:rFonts w:ascii="Times New Roman" w:hAnsi="Times New Roman" w:cs="Times New Roman"/>
          <w:u w:val="single"/>
        </w:rPr>
        <w:tab/>
      </w:r>
      <w:r w:rsidRPr="00BD7981">
        <w:rPr>
          <w:rFonts w:ascii="Times New Roman" w:hAnsi="Times New Roman" w:cs="Times New Roman"/>
        </w:rPr>
        <w:t xml:space="preserve"> do hereby solemnly affirm and declare on oath as under:</w:t>
      </w:r>
    </w:p>
    <w:p w:rsidR="008E174B" w:rsidRPr="00BD7981" w:rsidRDefault="008E174B" w:rsidP="007D6325">
      <w:pPr>
        <w:pStyle w:val="BodyText"/>
        <w:spacing w:before="42" w:line="276" w:lineRule="auto"/>
        <w:rPr>
          <w:rFonts w:ascii="Times New Roman" w:hAnsi="Times New Roman" w:cs="Times New Roman"/>
        </w:rPr>
      </w:pPr>
    </w:p>
    <w:p w:rsidR="008E174B" w:rsidRPr="00BD7981" w:rsidRDefault="00BC4212" w:rsidP="00490C2B">
      <w:pPr>
        <w:pStyle w:val="ListParagraph"/>
        <w:numPr>
          <w:ilvl w:val="0"/>
          <w:numId w:val="1"/>
        </w:numPr>
        <w:tabs>
          <w:tab w:val="left" w:pos="1058"/>
          <w:tab w:val="left" w:pos="1060"/>
          <w:tab w:val="left" w:pos="6751"/>
        </w:tabs>
        <w:spacing w:line="276" w:lineRule="auto"/>
        <w:ind w:right="845"/>
        <w:jc w:val="both"/>
        <w:rPr>
          <w:rFonts w:ascii="Times New Roman" w:hAnsi="Times New Roman" w:cs="Times New Roman"/>
          <w:sz w:val="24"/>
        </w:rPr>
      </w:pPr>
      <w:r w:rsidRPr="00BD7981">
        <w:rPr>
          <w:rFonts w:ascii="Times New Roman" w:hAnsi="Times New Roman" w:cs="Times New Roman"/>
          <w:sz w:val="24"/>
        </w:rPr>
        <w:t xml:space="preserve">That I am competent to swear this affidavit being proprietor/one of the partners/ Director of M/s </w:t>
      </w:r>
      <w:r w:rsidRPr="00BD7981">
        <w:rPr>
          <w:rFonts w:ascii="Times New Roman" w:hAnsi="Times New Roman" w:cs="Times New Roman"/>
          <w:sz w:val="24"/>
          <w:u w:val="single"/>
        </w:rPr>
        <w:tab/>
      </w:r>
    </w:p>
    <w:p w:rsidR="008E174B" w:rsidRPr="00BD7981" w:rsidRDefault="00BC4212" w:rsidP="00490C2B">
      <w:pPr>
        <w:pStyle w:val="ListParagraph"/>
        <w:numPr>
          <w:ilvl w:val="0"/>
          <w:numId w:val="1"/>
        </w:numPr>
        <w:tabs>
          <w:tab w:val="left" w:pos="1058"/>
          <w:tab w:val="left" w:pos="1060"/>
          <w:tab w:val="left" w:pos="8898"/>
        </w:tabs>
        <w:spacing w:line="276" w:lineRule="auto"/>
        <w:ind w:right="840"/>
        <w:jc w:val="both"/>
        <w:rPr>
          <w:rFonts w:ascii="Times New Roman" w:hAnsi="Times New Roman" w:cs="Times New Roman"/>
          <w:sz w:val="24"/>
        </w:rPr>
      </w:pPr>
      <w:r w:rsidRPr="00BD7981">
        <w:rPr>
          <w:rFonts w:ascii="Times New Roman" w:hAnsi="Times New Roman" w:cs="Times New Roman"/>
          <w:sz w:val="24"/>
        </w:rPr>
        <w:t>That</w:t>
      </w:r>
      <w:r w:rsidR="005620A6">
        <w:rPr>
          <w:rFonts w:ascii="Times New Roman" w:hAnsi="Times New Roman" w:cs="Times New Roman"/>
          <w:sz w:val="24"/>
        </w:rPr>
        <w:t xml:space="preserve"> </w:t>
      </w:r>
      <w:r w:rsidRPr="00BD7981">
        <w:rPr>
          <w:rFonts w:ascii="Times New Roman" w:hAnsi="Times New Roman" w:cs="Times New Roman"/>
          <w:sz w:val="24"/>
        </w:rPr>
        <w:t>M/s</w:t>
      </w:r>
      <w:r w:rsidRPr="00BD7981">
        <w:rPr>
          <w:rFonts w:ascii="Times New Roman" w:hAnsi="Times New Roman" w:cs="Times New Roman"/>
          <w:sz w:val="24"/>
          <w:u w:val="single"/>
        </w:rPr>
        <w:tab/>
      </w:r>
      <w:r w:rsidRPr="00BD7981">
        <w:rPr>
          <w:rFonts w:ascii="Times New Roman" w:hAnsi="Times New Roman" w:cs="Times New Roman"/>
          <w:sz w:val="24"/>
        </w:rPr>
        <w:t xml:space="preserve"> is a proprietorship/partnership firm/company is participating in tender process conducted by HDIP.</w:t>
      </w:r>
    </w:p>
    <w:p w:rsidR="008E174B" w:rsidRPr="00BD7981" w:rsidRDefault="00BC4212" w:rsidP="00490C2B">
      <w:pPr>
        <w:pStyle w:val="ListParagraph"/>
        <w:numPr>
          <w:ilvl w:val="0"/>
          <w:numId w:val="1"/>
        </w:numPr>
        <w:tabs>
          <w:tab w:val="left" w:pos="1058"/>
          <w:tab w:val="left" w:pos="1060"/>
        </w:tabs>
        <w:spacing w:line="276" w:lineRule="auto"/>
        <w:ind w:right="841"/>
        <w:jc w:val="both"/>
        <w:rPr>
          <w:rFonts w:ascii="Times New Roman" w:hAnsi="Times New Roman" w:cs="Times New Roman"/>
          <w:sz w:val="24"/>
        </w:rPr>
      </w:pPr>
      <w:r w:rsidRPr="00BD7981">
        <w:rPr>
          <w:rFonts w:ascii="Times New Roman" w:hAnsi="Times New Roman" w:cs="Times New Roman"/>
          <w:sz w:val="24"/>
        </w:rPr>
        <w:t>That I hereby confirm and declare that none of my/our group/sister concern/associate company is participating / submitting this tender.</w:t>
      </w:r>
    </w:p>
    <w:p w:rsidR="008E174B" w:rsidRPr="00BD7981" w:rsidRDefault="00BC4212" w:rsidP="00490C2B">
      <w:pPr>
        <w:pStyle w:val="ListParagraph"/>
        <w:numPr>
          <w:ilvl w:val="0"/>
          <w:numId w:val="1"/>
        </w:numPr>
        <w:tabs>
          <w:tab w:val="left" w:pos="1058"/>
        </w:tabs>
        <w:spacing w:line="276" w:lineRule="auto"/>
        <w:ind w:left="1058" w:hanging="358"/>
        <w:jc w:val="both"/>
        <w:rPr>
          <w:rFonts w:ascii="Times New Roman" w:hAnsi="Times New Roman" w:cs="Times New Roman"/>
          <w:sz w:val="24"/>
        </w:rPr>
      </w:pPr>
      <w:r w:rsidRPr="00BD7981">
        <w:rPr>
          <w:rFonts w:ascii="Times New Roman" w:hAnsi="Times New Roman" w:cs="Times New Roman"/>
          <w:sz w:val="24"/>
        </w:rPr>
        <w:t>That</w:t>
      </w:r>
      <w:r w:rsidR="005620A6">
        <w:rPr>
          <w:rFonts w:ascii="Times New Roman" w:hAnsi="Times New Roman" w:cs="Times New Roman"/>
          <w:sz w:val="24"/>
        </w:rPr>
        <w:t xml:space="preserve"> </w:t>
      </w:r>
      <w:r w:rsidRPr="00BD7981">
        <w:rPr>
          <w:rFonts w:ascii="Times New Roman" w:hAnsi="Times New Roman" w:cs="Times New Roman"/>
          <w:sz w:val="24"/>
        </w:rPr>
        <w:t>Ihere</w:t>
      </w:r>
      <w:r w:rsidR="005620A6">
        <w:rPr>
          <w:rFonts w:ascii="Times New Roman" w:hAnsi="Times New Roman" w:cs="Times New Roman"/>
          <w:sz w:val="24"/>
        </w:rPr>
        <w:t xml:space="preserve"> </w:t>
      </w:r>
      <w:r w:rsidRPr="00BD7981">
        <w:rPr>
          <w:rFonts w:ascii="Times New Roman" w:hAnsi="Times New Roman" w:cs="Times New Roman"/>
          <w:sz w:val="24"/>
        </w:rPr>
        <w:t>by</w:t>
      </w:r>
      <w:r w:rsidR="005620A6">
        <w:rPr>
          <w:rFonts w:ascii="Times New Roman" w:hAnsi="Times New Roman" w:cs="Times New Roman"/>
          <w:sz w:val="24"/>
        </w:rPr>
        <w:t xml:space="preserve"> </w:t>
      </w:r>
      <w:r w:rsidRPr="00BD7981">
        <w:rPr>
          <w:rFonts w:ascii="Times New Roman" w:hAnsi="Times New Roman" w:cs="Times New Roman"/>
          <w:sz w:val="24"/>
        </w:rPr>
        <w:t>confirm</w:t>
      </w:r>
      <w:r w:rsidR="005620A6">
        <w:rPr>
          <w:rFonts w:ascii="Times New Roman" w:hAnsi="Times New Roman" w:cs="Times New Roman"/>
          <w:sz w:val="24"/>
        </w:rPr>
        <w:t xml:space="preserve"> </w:t>
      </w:r>
      <w:r w:rsidRPr="00BD7981">
        <w:rPr>
          <w:rFonts w:ascii="Times New Roman" w:hAnsi="Times New Roman" w:cs="Times New Roman"/>
          <w:sz w:val="24"/>
        </w:rPr>
        <w:t>and</w:t>
      </w:r>
      <w:r w:rsidR="005620A6">
        <w:rPr>
          <w:rFonts w:ascii="Times New Roman" w:hAnsi="Times New Roman" w:cs="Times New Roman"/>
          <w:sz w:val="24"/>
        </w:rPr>
        <w:t xml:space="preserve"> </w:t>
      </w:r>
      <w:r w:rsidRPr="00BD7981">
        <w:rPr>
          <w:rFonts w:ascii="Times New Roman" w:hAnsi="Times New Roman" w:cs="Times New Roman"/>
          <w:sz w:val="24"/>
        </w:rPr>
        <w:t>declare</w:t>
      </w:r>
      <w:r w:rsidR="005620A6">
        <w:rPr>
          <w:rFonts w:ascii="Times New Roman" w:hAnsi="Times New Roman" w:cs="Times New Roman"/>
          <w:sz w:val="24"/>
        </w:rPr>
        <w:t xml:space="preserve"> </w:t>
      </w:r>
      <w:r w:rsidRPr="00BD7981">
        <w:rPr>
          <w:rFonts w:ascii="Times New Roman" w:hAnsi="Times New Roman" w:cs="Times New Roman"/>
          <w:sz w:val="24"/>
        </w:rPr>
        <w:t>that</w:t>
      </w:r>
      <w:r w:rsidR="005620A6">
        <w:rPr>
          <w:rFonts w:ascii="Times New Roman" w:hAnsi="Times New Roman" w:cs="Times New Roman"/>
          <w:sz w:val="24"/>
        </w:rPr>
        <w:t xml:space="preserve"> </w:t>
      </w:r>
      <w:r w:rsidRPr="00BD7981">
        <w:rPr>
          <w:rFonts w:ascii="Times New Roman" w:hAnsi="Times New Roman" w:cs="Times New Roman"/>
          <w:sz w:val="24"/>
        </w:rPr>
        <w:t>my/</w:t>
      </w:r>
      <w:r w:rsidR="005620A6">
        <w:rPr>
          <w:rFonts w:ascii="Times New Roman" w:hAnsi="Times New Roman" w:cs="Times New Roman"/>
          <w:sz w:val="24"/>
        </w:rPr>
        <w:t xml:space="preserve"> </w:t>
      </w:r>
      <w:r w:rsidRPr="00BD7981">
        <w:rPr>
          <w:rFonts w:ascii="Times New Roman" w:hAnsi="Times New Roman" w:cs="Times New Roman"/>
          <w:sz w:val="24"/>
        </w:rPr>
        <w:t>our</w:t>
      </w:r>
      <w:r w:rsidR="005620A6">
        <w:rPr>
          <w:rFonts w:ascii="Times New Roman" w:hAnsi="Times New Roman" w:cs="Times New Roman"/>
          <w:sz w:val="24"/>
        </w:rPr>
        <w:t xml:space="preserve"> </w:t>
      </w:r>
      <w:r w:rsidRPr="00BD7981">
        <w:rPr>
          <w:rFonts w:ascii="Times New Roman" w:hAnsi="Times New Roman" w:cs="Times New Roman"/>
          <w:sz w:val="24"/>
        </w:rPr>
        <w:t>firm/</w:t>
      </w:r>
      <w:r w:rsidR="005620A6">
        <w:rPr>
          <w:rFonts w:ascii="Times New Roman" w:hAnsi="Times New Roman" w:cs="Times New Roman"/>
          <w:sz w:val="24"/>
        </w:rPr>
        <w:t xml:space="preserve"> </w:t>
      </w:r>
      <w:r w:rsidRPr="00BD7981">
        <w:rPr>
          <w:rFonts w:ascii="Times New Roman" w:hAnsi="Times New Roman" w:cs="Times New Roman"/>
          <w:sz w:val="24"/>
        </w:rPr>
        <w:t>company</w:t>
      </w:r>
      <w:r w:rsidR="005620A6">
        <w:rPr>
          <w:rFonts w:ascii="Times New Roman" w:hAnsi="Times New Roman" w:cs="Times New Roman"/>
          <w:sz w:val="24"/>
        </w:rPr>
        <w:t xml:space="preserve"> </w:t>
      </w:r>
      <w:r w:rsidRPr="00BD7981">
        <w:rPr>
          <w:rFonts w:ascii="Times New Roman" w:hAnsi="Times New Roman" w:cs="Times New Roman"/>
          <w:spacing w:val="-5"/>
          <w:sz w:val="24"/>
        </w:rPr>
        <w:t>M/s</w:t>
      </w:r>
    </w:p>
    <w:p w:rsidR="008E174B" w:rsidRPr="00BD7981" w:rsidRDefault="00BC4212" w:rsidP="007D6325">
      <w:pPr>
        <w:pStyle w:val="BodyText"/>
        <w:tabs>
          <w:tab w:val="left" w:pos="4855"/>
        </w:tabs>
        <w:spacing w:before="37" w:line="276" w:lineRule="auto"/>
        <w:ind w:left="1060" w:right="832"/>
        <w:jc w:val="both"/>
        <w:rPr>
          <w:rFonts w:ascii="Times New Roman" w:hAnsi="Times New Roman" w:cs="Times New Roman"/>
        </w:rPr>
      </w:pPr>
      <w:r w:rsidRPr="00BD7981">
        <w:rPr>
          <w:rFonts w:ascii="Times New Roman" w:hAnsi="Times New Roman" w:cs="Times New Roman"/>
          <w:u w:val="single"/>
        </w:rPr>
        <w:tab/>
      </w:r>
      <w:r w:rsidRPr="00BD7981">
        <w:rPr>
          <w:rFonts w:ascii="Times New Roman" w:hAnsi="Times New Roman" w:cs="Times New Roman"/>
        </w:rPr>
        <w:t xml:space="preserve"> and my/our firm/group/company/ sister concern/associatecompanyoranyofitsdirectorshavenotbeenblacklisted/de- listed by any Institutional agencies/Govt. Deptt/ Public Sector Undertaking.</w:t>
      </w:r>
    </w:p>
    <w:p w:rsidR="008E174B" w:rsidRPr="00BD7981" w:rsidRDefault="008E174B" w:rsidP="007D6325">
      <w:pPr>
        <w:pStyle w:val="BodyText"/>
        <w:spacing w:before="42" w:line="276" w:lineRule="auto"/>
        <w:rPr>
          <w:rFonts w:ascii="Times New Roman" w:hAnsi="Times New Roman" w:cs="Times New Roman"/>
        </w:rPr>
      </w:pPr>
    </w:p>
    <w:p w:rsidR="008E174B" w:rsidRPr="00BD7981" w:rsidRDefault="00BC4212" w:rsidP="007D6325">
      <w:pPr>
        <w:pStyle w:val="BodyText"/>
        <w:spacing w:line="276" w:lineRule="auto"/>
        <w:ind w:right="498"/>
        <w:jc w:val="center"/>
        <w:rPr>
          <w:rFonts w:ascii="Times New Roman" w:hAnsi="Times New Roman" w:cs="Times New Roman"/>
        </w:rPr>
      </w:pPr>
      <w:r w:rsidRPr="00BD7981">
        <w:rPr>
          <w:rFonts w:ascii="Times New Roman" w:hAnsi="Times New Roman" w:cs="Times New Roman"/>
          <w:spacing w:val="-2"/>
        </w:rPr>
        <w:t>DEPONENT</w:t>
      </w:r>
    </w:p>
    <w:p w:rsidR="008E174B" w:rsidRPr="00BD7981" w:rsidRDefault="008E174B" w:rsidP="007D6325">
      <w:pPr>
        <w:pStyle w:val="BodyText"/>
        <w:spacing w:before="84" w:line="276" w:lineRule="auto"/>
        <w:rPr>
          <w:rFonts w:ascii="Times New Roman" w:hAnsi="Times New Roman" w:cs="Times New Roman"/>
        </w:rPr>
      </w:pPr>
    </w:p>
    <w:p w:rsidR="008E174B" w:rsidRPr="00BD7981" w:rsidRDefault="00BC4212" w:rsidP="007D6325">
      <w:pPr>
        <w:pStyle w:val="BodyText"/>
        <w:tabs>
          <w:tab w:val="left" w:pos="3550"/>
          <w:tab w:val="left" w:pos="6681"/>
        </w:tabs>
        <w:spacing w:line="276" w:lineRule="auto"/>
        <w:ind w:left="340" w:right="1241"/>
        <w:rPr>
          <w:rFonts w:ascii="Times New Roman" w:hAnsi="Times New Roman" w:cs="Times New Roman"/>
        </w:rPr>
      </w:pPr>
      <w:r w:rsidRPr="00BD7981">
        <w:rPr>
          <w:rFonts w:ascii="Times New Roman" w:hAnsi="Times New Roman" w:cs="Times New Roman"/>
        </w:rPr>
        <w:t xml:space="preserve">Verified at </w:t>
      </w:r>
      <w:r w:rsidRPr="00BD7981">
        <w:rPr>
          <w:rFonts w:ascii="Times New Roman" w:hAnsi="Times New Roman" w:cs="Times New Roman"/>
          <w:u w:val="single"/>
        </w:rPr>
        <w:tab/>
      </w:r>
      <w:r w:rsidRPr="00BD7981">
        <w:rPr>
          <w:rFonts w:ascii="Times New Roman" w:hAnsi="Times New Roman" w:cs="Times New Roman"/>
          <w:spacing w:val="-6"/>
        </w:rPr>
        <w:t>on</w:t>
      </w:r>
      <w:r w:rsidRPr="00BD7981">
        <w:rPr>
          <w:rFonts w:ascii="Times New Roman" w:hAnsi="Times New Roman" w:cs="Times New Roman"/>
          <w:u w:val="single"/>
        </w:rPr>
        <w:tab/>
      </w:r>
      <w:r w:rsidRPr="00BD7981">
        <w:rPr>
          <w:rFonts w:ascii="Times New Roman" w:hAnsi="Times New Roman" w:cs="Times New Roman"/>
        </w:rPr>
        <w:t>that the contents of this affidavitaretrueandcorrecttobestofmyknowledgeandnopartofthisisfalseand nothing material has been concealed or falsely stated therein.</w:t>
      </w:r>
    </w:p>
    <w:p w:rsidR="008E174B" w:rsidRPr="00BD7981" w:rsidRDefault="00BC4212" w:rsidP="007D6325">
      <w:pPr>
        <w:pStyle w:val="BodyText"/>
        <w:spacing w:line="276" w:lineRule="auto"/>
        <w:ind w:left="340" w:right="851" w:firstLine="1142"/>
        <w:rPr>
          <w:rFonts w:ascii="Times New Roman" w:hAnsi="Times New Roman" w:cs="Times New Roman"/>
        </w:rPr>
      </w:pPr>
      <w:r w:rsidRPr="00BD7981">
        <w:rPr>
          <w:rFonts w:ascii="Times New Roman" w:hAnsi="Times New Roman" w:cs="Times New Roman"/>
        </w:rPr>
        <w:t>(Signature</w:t>
      </w:r>
      <w:r w:rsidR="005620A6">
        <w:rPr>
          <w:rFonts w:ascii="Times New Roman" w:hAnsi="Times New Roman" w:cs="Times New Roman"/>
        </w:rPr>
        <w:t xml:space="preserve"> </w:t>
      </w:r>
      <w:r w:rsidRPr="00BD7981">
        <w:rPr>
          <w:rFonts w:ascii="Times New Roman" w:hAnsi="Times New Roman" w:cs="Times New Roman"/>
        </w:rPr>
        <w:t>of</w:t>
      </w:r>
      <w:r w:rsidR="005620A6">
        <w:rPr>
          <w:rFonts w:ascii="Times New Roman" w:hAnsi="Times New Roman" w:cs="Times New Roman"/>
        </w:rPr>
        <w:t xml:space="preserve"> </w:t>
      </w:r>
      <w:r w:rsidRPr="00BD7981">
        <w:rPr>
          <w:rFonts w:ascii="Times New Roman" w:hAnsi="Times New Roman" w:cs="Times New Roman"/>
        </w:rPr>
        <w:t>the</w:t>
      </w:r>
      <w:r w:rsidR="005620A6">
        <w:rPr>
          <w:rFonts w:ascii="Times New Roman" w:hAnsi="Times New Roman" w:cs="Times New Roman"/>
        </w:rPr>
        <w:t xml:space="preserve"> </w:t>
      </w:r>
      <w:r w:rsidRPr="00BD7981">
        <w:rPr>
          <w:rFonts w:ascii="Times New Roman" w:hAnsi="Times New Roman" w:cs="Times New Roman"/>
        </w:rPr>
        <w:t>Proprietor/Managing</w:t>
      </w:r>
      <w:r w:rsidR="005620A6">
        <w:rPr>
          <w:rFonts w:ascii="Times New Roman" w:hAnsi="Times New Roman" w:cs="Times New Roman"/>
        </w:rPr>
        <w:t xml:space="preserve"> </w:t>
      </w:r>
      <w:r w:rsidRPr="00BD7981">
        <w:rPr>
          <w:rFonts w:ascii="Times New Roman" w:hAnsi="Times New Roman" w:cs="Times New Roman"/>
        </w:rPr>
        <w:t>Partner/Director</w:t>
      </w:r>
      <w:r w:rsidR="005620A6">
        <w:rPr>
          <w:rFonts w:ascii="Times New Roman" w:hAnsi="Times New Roman" w:cs="Times New Roman"/>
        </w:rPr>
        <w:t xml:space="preserve"> </w:t>
      </w:r>
      <w:r w:rsidRPr="00BD7981">
        <w:rPr>
          <w:rFonts w:ascii="Times New Roman" w:hAnsi="Times New Roman" w:cs="Times New Roman"/>
        </w:rPr>
        <w:t>with</w:t>
      </w:r>
      <w:r w:rsidR="005620A6">
        <w:rPr>
          <w:rFonts w:ascii="Times New Roman" w:hAnsi="Times New Roman" w:cs="Times New Roman"/>
        </w:rPr>
        <w:t xml:space="preserve"> </w:t>
      </w:r>
      <w:r w:rsidRPr="00BD7981">
        <w:rPr>
          <w:rFonts w:ascii="Times New Roman" w:hAnsi="Times New Roman" w:cs="Times New Roman"/>
        </w:rPr>
        <w:t xml:space="preserve">Seal) </w:t>
      </w:r>
      <w:r w:rsidRPr="00BD7981">
        <w:rPr>
          <w:rFonts w:ascii="Times New Roman" w:hAnsi="Times New Roman" w:cs="Times New Roman"/>
          <w:spacing w:val="-2"/>
        </w:rPr>
        <w:t>DEPONENT</w:t>
      </w:r>
    </w:p>
    <w:p w:rsidR="008E174B" w:rsidRPr="00BD7981" w:rsidRDefault="00BC4212" w:rsidP="007D6325">
      <w:pPr>
        <w:pStyle w:val="BodyText"/>
        <w:spacing w:before="191" w:line="276" w:lineRule="auto"/>
        <w:ind w:left="340"/>
        <w:rPr>
          <w:rFonts w:ascii="Times New Roman" w:hAnsi="Times New Roman" w:cs="Times New Roman"/>
        </w:rPr>
      </w:pPr>
      <w:r w:rsidRPr="00BD7981">
        <w:rPr>
          <w:rFonts w:ascii="Times New Roman" w:hAnsi="Times New Roman" w:cs="Times New Roman"/>
        </w:rPr>
        <w:t>(Signature</w:t>
      </w:r>
      <w:r w:rsidR="005620A6">
        <w:rPr>
          <w:rFonts w:ascii="Times New Roman" w:hAnsi="Times New Roman" w:cs="Times New Roman"/>
        </w:rPr>
        <w:t xml:space="preserve"> </w:t>
      </w:r>
      <w:r w:rsidRPr="00BD7981">
        <w:rPr>
          <w:rFonts w:ascii="Times New Roman" w:hAnsi="Times New Roman" w:cs="Times New Roman"/>
        </w:rPr>
        <w:t>&amp;Seal</w:t>
      </w:r>
      <w:r w:rsidR="005620A6">
        <w:rPr>
          <w:rFonts w:ascii="Times New Roman" w:hAnsi="Times New Roman" w:cs="Times New Roman"/>
        </w:rPr>
        <w:t xml:space="preserve"> </w:t>
      </w:r>
      <w:r w:rsidRPr="00BD7981">
        <w:rPr>
          <w:rFonts w:ascii="Times New Roman" w:hAnsi="Times New Roman" w:cs="Times New Roman"/>
        </w:rPr>
        <w:t xml:space="preserve">of </w:t>
      </w:r>
      <w:r w:rsidRPr="00BD7981">
        <w:rPr>
          <w:rFonts w:ascii="Times New Roman" w:hAnsi="Times New Roman" w:cs="Times New Roman"/>
          <w:spacing w:val="-2"/>
        </w:rPr>
        <w:t>Notary)</w:t>
      </w:r>
    </w:p>
    <w:p w:rsidR="008E174B" w:rsidRPr="00BD7981" w:rsidRDefault="008E174B" w:rsidP="007D6325">
      <w:pPr>
        <w:spacing w:line="276" w:lineRule="auto"/>
        <w:rPr>
          <w:rFonts w:ascii="Times New Roman" w:hAnsi="Times New Roman" w:cs="Times New Roman"/>
        </w:rPr>
        <w:sectPr w:rsidR="008E174B" w:rsidRPr="00BD7981">
          <w:pgSz w:w="11900" w:h="16840"/>
          <w:pgMar w:top="820" w:right="300" w:bottom="500" w:left="1100" w:header="0" w:footer="260" w:gutter="0"/>
          <w:cols w:space="720"/>
        </w:sectPr>
      </w:pPr>
    </w:p>
    <w:p w:rsidR="00604D4F" w:rsidRPr="007D6B4B" w:rsidRDefault="00604D4F" w:rsidP="00604D4F">
      <w:pPr>
        <w:pStyle w:val="Heading5"/>
        <w:jc w:val="right"/>
      </w:pPr>
      <w:r w:rsidRPr="007D6B4B">
        <w:lastRenderedPageBreak/>
        <w:t>Annexure - F</w:t>
      </w:r>
    </w:p>
    <w:p w:rsidR="00604D4F" w:rsidRPr="007D6B4B" w:rsidRDefault="00604D4F" w:rsidP="00604D4F">
      <w:pPr>
        <w:pStyle w:val="Heading5"/>
      </w:pPr>
      <w:r w:rsidRPr="007D6B4B">
        <w:t>Draft Agreement</w:t>
      </w:r>
    </w:p>
    <w:p w:rsidR="00604D4F" w:rsidRPr="007D6B4B" w:rsidRDefault="00604D4F" w:rsidP="00604D4F">
      <w:pPr>
        <w:rPr>
          <w:rFonts w:ascii="Arial" w:hAnsi="Arial"/>
          <w:b/>
          <w:sz w:val="24"/>
          <w:szCs w:val="24"/>
          <w:u w:val="single"/>
        </w:rPr>
      </w:pPr>
    </w:p>
    <w:p w:rsidR="00604D4F" w:rsidRPr="007D6B4B" w:rsidRDefault="00604D4F" w:rsidP="00604D4F">
      <w:pPr>
        <w:pStyle w:val="Heading4"/>
        <w:ind w:left="0"/>
        <w:jc w:val="center"/>
        <w:rPr>
          <w:sz w:val="24"/>
          <w:szCs w:val="24"/>
        </w:rPr>
      </w:pPr>
      <w:r w:rsidRPr="007D6B4B">
        <w:rPr>
          <w:sz w:val="24"/>
          <w:szCs w:val="24"/>
        </w:rPr>
        <w:t xml:space="preserve">NO. </w:t>
      </w:r>
      <w:r w:rsidR="00F10048" w:rsidRPr="007D6B4B">
        <w:t>HDIP/Ops.</w:t>
      </w:r>
      <w:r w:rsidR="00F10048">
        <w:t>CSD</w:t>
      </w:r>
      <w:r w:rsidR="00F10048" w:rsidRPr="0091657C">
        <w:t>(</w:t>
      </w:r>
      <w:r w:rsidR="00F10048">
        <w:rPr>
          <w:b w:val="0"/>
        </w:rPr>
        <w:t>4</w:t>
      </w:r>
      <w:r w:rsidR="00F10048" w:rsidRPr="0091657C">
        <w:t>)/</w:t>
      </w:r>
      <w:r w:rsidR="00F10048" w:rsidRPr="007D6B4B">
        <w:t>202</w:t>
      </w:r>
      <w:r w:rsidR="00F10048">
        <w:rPr>
          <w:b w:val="0"/>
        </w:rPr>
        <w:t>5</w:t>
      </w:r>
      <w:r w:rsidRPr="007D6B4B">
        <w:rPr>
          <w:sz w:val="24"/>
          <w:szCs w:val="24"/>
        </w:rPr>
        <w:t xml:space="preserve">: FOR THE PROCUREMENT OF </w:t>
      </w:r>
    </w:p>
    <w:p w:rsidR="00604D4F" w:rsidRPr="007D6B4B" w:rsidRDefault="00604D4F" w:rsidP="00604D4F">
      <w:pPr>
        <w:pStyle w:val="Heading4"/>
        <w:ind w:left="0"/>
        <w:jc w:val="center"/>
        <w:rPr>
          <w:sz w:val="24"/>
          <w:szCs w:val="24"/>
        </w:rPr>
      </w:pPr>
      <w:r>
        <w:rPr>
          <w:sz w:val="24"/>
          <w:szCs w:val="24"/>
        </w:rPr>
        <w:t>CARBON SULPHUR DETERMINATOR</w:t>
      </w:r>
      <w:r w:rsidRPr="007D6B4B">
        <w:rPr>
          <w:sz w:val="24"/>
          <w:szCs w:val="24"/>
        </w:rPr>
        <w:t>.</w:t>
      </w:r>
    </w:p>
    <w:p w:rsidR="00604D4F" w:rsidRPr="007D6B4B" w:rsidRDefault="00604D4F" w:rsidP="00604D4F">
      <w:pPr>
        <w:spacing w:line="360" w:lineRule="auto"/>
        <w:rPr>
          <w:rFonts w:ascii="Arial" w:hAnsi="Arial"/>
          <w:sz w:val="24"/>
          <w:szCs w:val="24"/>
        </w:rPr>
      </w:pPr>
    </w:p>
    <w:p w:rsidR="00604D4F" w:rsidRPr="007D6B4B" w:rsidRDefault="00604D4F" w:rsidP="00604D4F">
      <w:pPr>
        <w:pStyle w:val="BodyTextIndent2"/>
        <w:ind w:left="0"/>
        <w:rPr>
          <w:rFonts w:ascii="Arial" w:hAnsi="Arial" w:cs="Arial"/>
          <w:sz w:val="24"/>
          <w:szCs w:val="24"/>
        </w:rPr>
      </w:pPr>
      <w:r w:rsidRPr="007D6B4B">
        <w:rPr>
          <w:rFonts w:ascii="Arial" w:hAnsi="Arial" w:cs="Arial"/>
          <w:sz w:val="24"/>
          <w:szCs w:val="24"/>
        </w:rPr>
        <w:t xml:space="preserve">This agreement is executed on the </w:t>
      </w:r>
      <w:r w:rsidRPr="007D6B4B">
        <w:rPr>
          <w:rFonts w:ascii="Arial" w:hAnsi="Arial" w:cs="Arial"/>
          <w:sz w:val="24"/>
          <w:szCs w:val="24"/>
          <w:u w:val="single"/>
        </w:rPr>
        <w:tab/>
      </w:r>
      <w:r w:rsidRPr="007D6B4B">
        <w:rPr>
          <w:rFonts w:ascii="Arial" w:hAnsi="Arial" w:cs="Arial"/>
          <w:sz w:val="24"/>
          <w:szCs w:val="24"/>
          <w:u w:val="single"/>
        </w:rPr>
        <w:tab/>
      </w:r>
      <w:r w:rsidRPr="007D6B4B">
        <w:rPr>
          <w:rFonts w:ascii="Arial" w:hAnsi="Arial" w:cs="Arial"/>
          <w:sz w:val="24"/>
          <w:szCs w:val="24"/>
        </w:rPr>
        <w:t xml:space="preserve"> day of -----------202</w:t>
      </w:r>
      <w:r w:rsidR="00BF7381">
        <w:rPr>
          <w:rFonts w:ascii="Arial" w:hAnsi="Arial" w:cs="Arial"/>
          <w:sz w:val="24"/>
          <w:szCs w:val="24"/>
        </w:rPr>
        <w:t>5</w:t>
      </w:r>
      <w:r w:rsidRPr="007D6B4B">
        <w:rPr>
          <w:rFonts w:ascii="Arial" w:hAnsi="Arial" w:cs="Arial"/>
          <w:sz w:val="24"/>
          <w:szCs w:val="24"/>
        </w:rPr>
        <w:t xml:space="preserve"> A.D. at Islamabad, Pakistan between Hydrocarbon Development Institute of Pakistan, having its Office at Plot No.18, Street-6, H-9/1, Islamabad Pakistan represented by its General Manager, hereinafter called the </w:t>
      </w:r>
      <w:r w:rsidRPr="007D6B4B">
        <w:rPr>
          <w:rFonts w:ascii="Arial" w:hAnsi="Arial" w:cs="Arial"/>
          <w:b/>
          <w:sz w:val="24"/>
          <w:szCs w:val="24"/>
        </w:rPr>
        <w:t>“HDIP”</w:t>
      </w:r>
      <w:r w:rsidRPr="007D6B4B">
        <w:rPr>
          <w:rFonts w:ascii="Arial" w:hAnsi="Arial" w:cs="Arial"/>
          <w:sz w:val="24"/>
          <w:szCs w:val="24"/>
        </w:rPr>
        <w:t xml:space="preserve"> which expression, where the context so permits, shall include its successors and assigns of the </w:t>
      </w:r>
      <w:r w:rsidRPr="007D6B4B">
        <w:rPr>
          <w:rFonts w:ascii="Arial" w:hAnsi="Arial" w:cs="Arial"/>
          <w:b/>
          <w:sz w:val="24"/>
          <w:szCs w:val="24"/>
        </w:rPr>
        <w:t>FIRST PARTY;</w:t>
      </w:r>
    </w:p>
    <w:p w:rsidR="00604D4F" w:rsidRPr="007D6B4B" w:rsidRDefault="00604D4F" w:rsidP="00604D4F">
      <w:pPr>
        <w:pStyle w:val="BodyTextIndent2"/>
        <w:spacing w:before="240"/>
        <w:ind w:left="0"/>
        <w:jc w:val="center"/>
        <w:rPr>
          <w:rFonts w:ascii="Arial" w:hAnsi="Arial" w:cs="Arial"/>
          <w:b/>
          <w:sz w:val="24"/>
          <w:szCs w:val="24"/>
        </w:rPr>
      </w:pPr>
      <w:r w:rsidRPr="007D6B4B">
        <w:rPr>
          <w:rFonts w:ascii="Arial" w:hAnsi="Arial" w:cs="Arial"/>
          <w:b/>
          <w:sz w:val="24"/>
          <w:szCs w:val="24"/>
        </w:rPr>
        <w:t>AND</w:t>
      </w:r>
    </w:p>
    <w:p w:rsidR="00604D4F" w:rsidRPr="007D6B4B" w:rsidRDefault="00604D4F" w:rsidP="00604D4F">
      <w:pPr>
        <w:pStyle w:val="BodyTextIndent2"/>
        <w:ind w:left="0"/>
        <w:rPr>
          <w:rFonts w:ascii="Arial" w:hAnsi="Arial" w:cs="Arial"/>
          <w:b/>
          <w:sz w:val="24"/>
          <w:szCs w:val="24"/>
        </w:rPr>
      </w:pPr>
      <w:r w:rsidRPr="007D6B4B">
        <w:rPr>
          <w:rFonts w:ascii="Arial" w:hAnsi="Arial" w:cs="Arial"/>
          <w:b/>
          <w:sz w:val="24"/>
          <w:szCs w:val="24"/>
        </w:rPr>
        <w:t xml:space="preserve">M/S </w:t>
      </w:r>
      <w:r w:rsidRPr="007D6B4B">
        <w:rPr>
          <w:rFonts w:ascii="Arial" w:hAnsi="Arial" w:cs="Arial"/>
          <w:sz w:val="24"/>
          <w:szCs w:val="24"/>
        </w:rPr>
        <w:t>-------------------------------------------------------------------------------------------------------------(</w:t>
      </w:r>
      <w:r w:rsidRPr="007D6B4B">
        <w:rPr>
          <w:rFonts w:ascii="Arial" w:hAnsi="Arial" w:cs="Arial"/>
          <w:i/>
          <w:sz w:val="24"/>
          <w:szCs w:val="24"/>
          <w:u w:val="single"/>
        </w:rPr>
        <w:t>a sole proprietary firm/a registered firm/private limited company</w:t>
      </w:r>
      <w:r w:rsidRPr="007D6B4B">
        <w:rPr>
          <w:rFonts w:ascii="Arial" w:hAnsi="Arial" w:cs="Arial"/>
          <w:sz w:val="24"/>
          <w:szCs w:val="24"/>
        </w:rPr>
        <w:t xml:space="preserve">) represented by Mr.-------------------------------------------------------------- hereinafter called the </w:t>
      </w:r>
      <w:r w:rsidRPr="007D6B4B">
        <w:rPr>
          <w:rFonts w:ascii="Arial" w:hAnsi="Arial" w:cs="Arial"/>
          <w:b/>
          <w:sz w:val="24"/>
          <w:szCs w:val="24"/>
        </w:rPr>
        <w:t>“Supplier”</w:t>
      </w:r>
      <w:r w:rsidRPr="007D6B4B">
        <w:rPr>
          <w:rFonts w:ascii="Arial" w:hAnsi="Arial" w:cs="Arial"/>
          <w:sz w:val="24"/>
          <w:szCs w:val="24"/>
        </w:rPr>
        <w:t xml:space="preserve"> which expression, where the context so permits shall include its successors and assigns of the </w:t>
      </w:r>
      <w:r w:rsidRPr="007D6B4B">
        <w:rPr>
          <w:rFonts w:ascii="Arial" w:hAnsi="Arial" w:cs="Arial"/>
          <w:b/>
          <w:sz w:val="24"/>
          <w:szCs w:val="24"/>
        </w:rPr>
        <w:t>SECOND PARTY.</w:t>
      </w:r>
    </w:p>
    <w:p w:rsidR="00604D4F" w:rsidRPr="007D6B4B" w:rsidRDefault="00604D4F" w:rsidP="00604D4F">
      <w:pPr>
        <w:pStyle w:val="BodyTextIndent2"/>
        <w:ind w:left="0"/>
        <w:rPr>
          <w:rFonts w:ascii="Arial" w:hAnsi="Arial" w:cs="Arial"/>
          <w:sz w:val="24"/>
          <w:szCs w:val="24"/>
        </w:rPr>
      </w:pPr>
    </w:p>
    <w:p w:rsidR="00604D4F" w:rsidRPr="007D6B4B" w:rsidRDefault="00604D4F" w:rsidP="00604D4F">
      <w:pPr>
        <w:pStyle w:val="BodyTextIndent2"/>
        <w:ind w:left="0"/>
        <w:rPr>
          <w:rFonts w:ascii="Arial" w:hAnsi="Arial" w:cs="Arial"/>
          <w:sz w:val="24"/>
          <w:szCs w:val="24"/>
        </w:rPr>
      </w:pPr>
      <w:r w:rsidRPr="007D6B4B">
        <w:rPr>
          <w:rFonts w:ascii="Arial" w:hAnsi="Arial" w:cs="Arial"/>
          <w:sz w:val="24"/>
          <w:szCs w:val="24"/>
        </w:rPr>
        <w:t>WHEREAS, HDIP/First Party is purchasing ---------------------------------------------------------------------------------------- as detailed in the “Scope of Supply” Appendices I attached hereto for its Laboratories at Islamabad and/or any other station mentioned/indicated.</w:t>
      </w:r>
    </w:p>
    <w:p w:rsidR="00604D4F" w:rsidRPr="007D6B4B" w:rsidRDefault="00604D4F" w:rsidP="00604D4F">
      <w:pPr>
        <w:pStyle w:val="BodyTextIndent2"/>
        <w:ind w:left="0"/>
        <w:rPr>
          <w:rFonts w:ascii="Arial" w:hAnsi="Arial" w:cs="Arial"/>
          <w:sz w:val="24"/>
          <w:szCs w:val="24"/>
        </w:rPr>
      </w:pPr>
      <w:r w:rsidRPr="007D6B4B">
        <w:rPr>
          <w:rFonts w:ascii="Arial" w:hAnsi="Arial" w:cs="Arial"/>
          <w:sz w:val="24"/>
          <w:szCs w:val="24"/>
        </w:rPr>
        <w:t xml:space="preserve">WHEREAS, the Second Party declared as successful bidder as per </w:t>
      </w:r>
      <w:r w:rsidRPr="007D6B4B">
        <w:rPr>
          <w:rFonts w:ascii="Arial" w:hAnsi="Arial" w:cs="Arial"/>
          <w:b/>
          <w:sz w:val="24"/>
          <w:szCs w:val="24"/>
        </w:rPr>
        <w:t>Bid No.</w:t>
      </w:r>
      <w:r w:rsidRPr="007D6B4B">
        <w:rPr>
          <w:rFonts w:ascii="Arial" w:hAnsi="Arial" w:cs="Arial"/>
          <w:sz w:val="24"/>
          <w:szCs w:val="24"/>
        </w:rPr>
        <w:t>--------------------------</w:t>
      </w:r>
      <w:r w:rsidRPr="007D6B4B">
        <w:rPr>
          <w:rFonts w:ascii="Arial" w:hAnsi="Arial" w:cs="Arial"/>
          <w:b/>
          <w:sz w:val="24"/>
          <w:szCs w:val="24"/>
        </w:rPr>
        <w:t>dated</w:t>
      </w:r>
      <w:r w:rsidRPr="007D6B4B">
        <w:rPr>
          <w:rFonts w:ascii="Arial" w:hAnsi="Arial" w:cs="Arial"/>
          <w:sz w:val="24"/>
          <w:szCs w:val="24"/>
        </w:rPr>
        <w:t xml:space="preserve">------------------- </w:t>
      </w:r>
      <w:r w:rsidRPr="007D6B4B">
        <w:rPr>
          <w:rFonts w:ascii="Arial" w:hAnsi="Arial" w:cs="Arial"/>
          <w:b/>
          <w:sz w:val="24"/>
          <w:szCs w:val="24"/>
        </w:rPr>
        <w:t>(Technical Bid)</w:t>
      </w:r>
      <w:r w:rsidRPr="007D6B4B">
        <w:rPr>
          <w:rFonts w:ascii="Arial" w:hAnsi="Arial" w:cs="Arial"/>
          <w:sz w:val="24"/>
          <w:szCs w:val="24"/>
        </w:rPr>
        <w:t xml:space="preserve"> and </w:t>
      </w:r>
      <w:r w:rsidRPr="007D6B4B">
        <w:rPr>
          <w:rFonts w:ascii="Arial" w:hAnsi="Arial" w:cs="Arial"/>
          <w:b/>
          <w:sz w:val="24"/>
          <w:szCs w:val="24"/>
        </w:rPr>
        <w:t>Bid No.</w:t>
      </w:r>
      <w:r w:rsidRPr="007D6B4B">
        <w:rPr>
          <w:rFonts w:ascii="Arial" w:hAnsi="Arial" w:cs="Arial"/>
          <w:sz w:val="24"/>
          <w:szCs w:val="24"/>
        </w:rPr>
        <w:t>-------------------------</w:t>
      </w:r>
      <w:r w:rsidRPr="007D6B4B">
        <w:rPr>
          <w:rFonts w:ascii="Arial" w:hAnsi="Arial" w:cs="Arial"/>
          <w:b/>
          <w:sz w:val="24"/>
          <w:szCs w:val="24"/>
        </w:rPr>
        <w:t>dated</w:t>
      </w:r>
      <w:r w:rsidRPr="007D6B4B">
        <w:rPr>
          <w:rFonts w:ascii="Arial" w:hAnsi="Arial" w:cs="Arial"/>
          <w:sz w:val="24"/>
          <w:szCs w:val="24"/>
        </w:rPr>
        <w:t>---------------------</w:t>
      </w:r>
      <w:r w:rsidRPr="007D6B4B">
        <w:rPr>
          <w:rFonts w:ascii="Arial" w:hAnsi="Arial" w:cs="Arial"/>
          <w:b/>
          <w:sz w:val="24"/>
          <w:szCs w:val="24"/>
        </w:rPr>
        <w:t xml:space="preserve"> (Financial Bid)</w:t>
      </w:r>
      <w:r w:rsidRPr="007D6B4B">
        <w:rPr>
          <w:rFonts w:ascii="Arial" w:hAnsi="Arial" w:cs="Arial"/>
          <w:sz w:val="24"/>
          <w:szCs w:val="24"/>
        </w:rPr>
        <w:t xml:space="preserve"> against HDIP’s Tender Enquiry No. </w:t>
      </w:r>
      <w:r w:rsidRPr="007D6B4B">
        <w:rPr>
          <w:rFonts w:ascii="Arial" w:hAnsi="Arial" w:cs="Arial"/>
          <w:color w:val="000000" w:themeColor="text1"/>
          <w:sz w:val="24"/>
          <w:szCs w:val="24"/>
        </w:rPr>
        <w:t>HDIP/Ops.</w:t>
      </w:r>
      <w:r>
        <w:rPr>
          <w:rFonts w:ascii="Arial" w:hAnsi="Arial" w:cs="Arial"/>
          <w:color w:val="000000" w:themeColor="text1"/>
          <w:sz w:val="24"/>
          <w:szCs w:val="24"/>
        </w:rPr>
        <w:t>CSD</w:t>
      </w:r>
      <w:r w:rsidRPr="00E926AD">
        <w:rPr>
          <w:rFonts w:ascii="Arial" w:hAnsi="Arial" w:cs="Arial"/>
          <w:sz w:val="24"/>
          <w:szCs w:val="24"/>
        </w:rPr>
        <w:t>(</w:t>
      </w:r>
      <w:r w:rsidR="0070667D">
        <w:rPr>
          <w:rFonts w:ascii="Arial" w:hAnsi="Arial" w:cs="Arial"/>
          <w:sz w:val="24"/>
          <w:szCs w:val="24"/>
        </w:rPr>
        <w:t>4</w:t>
      </w:r>
      <w:r w:rsidRPr="00E926AD">
        <w:rPr>
          <w:rFonts w:ascii="Arial" w:hAnsi="Arial" w:cs="Arial"/>
          <w:sz w:val="24"/>
          <w:szCs w:val="24"/>
        </w:rPr>
        <w:t>)/</w:t>
      </w:r>
      <w:r w:rsidR="0070667D">
        <w:rPr>
          <w:rFonts w:ascii="Arial" w:hAnsi="Arial" w:cs="Arial"/>
          <w:color w:val="000000" w:themeColor="text1"/>
          <w:sz w:val="24"/>
          <w:szCs w:val="24"/>
        </w:rPr>
        <w:t xml:space="preserve">2025 </w:t>
      </w:r>
      <w:r w:rsidRPr="007D6B4B">
        <w:rPr>
          <w:rFonts w:ascii="Arial" w:hAnsi="Arial" w:cs="Arial"/>
          <w:sz w:val="24"/>
          <w:szCs w:val="24"/>
        </w:rPr>
        <w:t xml:space="preserve">for supply of </w:t>
      </w:r>
      <w:r>
        <w:rPr>
          <w:rFonts w:ascii="Arial" w:hAnsi="Arial" w:cs="Arial"/>
          <w:b/>
          <w:sz w:val="24"/>
          <w:szCs w:val="24"/>
        </w:rPr>
        <w:t>Carbon Sulphur Determinator</w:t>
      </w:r>
      <w:r w:rsidRPr="007D6B4B">
        <w:rPr>
          <w:rFonts w:ascii="Arial" w:hAnsi="Arial" w:cs="Arial"/>
          <w:sz w:val="24"/>
          <w:szCs w:val="24"/>
        </w:rPr>
        <w:t>.</w:t>
      </w:r>
    </w:p>
    <w:p w:rsidR="00604D4F" w:rsidRPr="007D6B4B" w:rsidRDefault="00604D4F" w:rsidP="00604D4F">
      <w:pPr>
        <w:pStyle w:val="Title"/>
        <w:spacing w:before="240" w:line="360" w:lineRule="auto"/>
        <w:jc w:val="both"/>
        <w:rPr>
          <w:rFonts w:ascii="Arial" w:hAnsi="Arial" w:cs="Arial"/>
          <w:b w:val="0"/>
          <w:bCs/>
          <w:szCs w:val="24"/>
          <w:u w:val="none"/>
        </w:rPr>
      </w:pPr>
      <w:r w:rsidRPr="007D6B4B">
        <w:rPr>
          <w:rFonts w:ascii="Arial" w:hAnsi="Arial" w:cs="Arial"/>
          <w:b w:val="0"/>
          <w:bCs/>
          <w:szCs w:val="24"/>
          <w:u w:val="none"/>
        </w:rPr>
        <w:t xml:space="preserve">The Second Party agrees to supply of </w:t>
      </w:r>
      <w:r w:rsidRPr="007D6B4B">
        <w:rPr>
          <w:rFonts w:ascii="Arial" w:hAnsi="Arial" w:cs="Arial"/>
          <w:b w:val="0"/>
          <w:szCs w:val="24"/>
          <w:u w:val="none"/>
        </w:rPr>
        <w:t>-----------------------------------------------------------------------------------------------------------------------------</w:t>
      </w:r>
      <w:r w:rsidRPr="007D6B4B">
        <w:rPr>
          <w:rFonts w:ascii="Arial" w:hAnsi="Arial" w:cs="Arial"/>
          <w:b w:val="0"/>
          <w:bCs/>
          <w:szCs w:val="24"/>
          <w:u w:val="none"/>
        </w:rPr>
        <w:t>and the other items, in accordance with the Contract Documents.</w:t>
      </w:r>
    </w:p>
    <w:p w:rsidR="00604D4F" w:rsidRPr="007D6B4B" w:rsidRDefault="00604D4F" w:rsidP="00604D4F">
      <w:pPr>
        <w:pStyle w:val="BodyTextIndent2"/>
        <w:spacing w:before="240"/>
        <w:ind w:left="0"/>
        <w:rPr>
          <w:rFonts w:ascii="Arial" w:hAnsi="Arial" w:cs="Arial"/>
          <w:b/>
          <w:sz w:val="24"/>
          <w:szCs w:val="24"/>
          <w:u w:val="single"/>
        </w:rPr>
      </w:pPr>
      <w:r w:rsidRPr="007D6B4B">
        <w:rPr>
          <w:rFonts w:ascii="Arial" w:hAnsi="Arial" w:cs="Arial"/>
          <w:b/>
          <w:sz w:val="24"/>
          <w:szCs w:val="24"/>
          <w:u w:val="single"/>
        </w:rPr>
        <w:t>NOW THEREFORE HDIP AND SUPPLIER MUTUALLY AGREE AS FOLLOWS:</w:t>
      </w:r>
    </w:p>
    <w:p w:rsidR="00604D4F" w:rsidRPr="007D6B4B" w:rsidRDefault="00604D4F" w:rsidP="00604D4F">
      <w:pPr>
        <w:pStyle w:val="BodyTextIndent2"/>
        <w:spacing w:before="240"/>
        <w:ind w:left="0"/>
        <w:rPr>
          <w:rFonts w:ascii="Arial" w:hAnsi="Arial" w:cs="Arial"/>
          <w:b/>
          <w:sz w:val="24"/>
          <w:szCs w:val="24"/>
          <w:u w:val="single"/>
        </w:rPr>
      </w:pPr>
      <w:r w:rsidRPr="007D6B4B">
        <w:rPr>
          <w:rFonts w:ascii="Arial" w:hAnsi="Arial" w:cs="Arial"/>
          <w:b/>
          <w:sz w:val="24"/>
          <w:szCs w:val="24"/>
          <w:u w:val="single"/>
        </w:rPr>
        <w:lastRenderedPageBreak/>
        <w:t>ARTICLE-I - DEFINITIONS:</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In the agreement where the context so admits the following words and expression have the following meanings:-</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b/>
          <w:sz w:val="24"/>
          <w:szCs w:val="24"/>
          <w:u w:val="single"/>
        </w:rPr>
        <w:t>AGREEMENT/CONTRACT:</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Means this Agreement including attached Annexure</w:t>
      </w:r>
      <w:r>
        <w:rPr>
          <w:rFonts w:ascii="Arial" w:hAnsi="Arial" w:cs="Arial"/>
          <w:sz w:val="24"/>
          <w:szCs w:val="24"/>
        </w:rPr>
        <w:t>s, Appendices</w:t>
      </w:r>
      <w:r w:rsidRPr="007D6B4B">
        <w:rPr>
          <w:rFonts w:ascii="Arial" w:hAnsi="Arial" w:cs="Arial"/>
          <w:sz w:val="24"/>
          <w:szCs w:val="24"/>
        </w:rPr>
        <w:t xml:space="preserve">, etc. and </w:t>
      </w:r>
    </w:p>
    <w:p w:rsidR="00604D4F" w:rsidRPr="007D6B4B" w:rsidRDefault="00604D4F" w:rsidP="00604D4F">
      <w:pPr>
        <w:pStyle w:val="BodyTextIndent2"/>
        <w:spacing w:before="240"/>
        <w:ind w:left="0"/>
        <w:rPr>
          <w:rFonts w:ascii="Arial" w:hAnsi="Arial" w:cs="Arial"/>
          <w:b/>
          <w:sz w:val="24"/>
          <w:szCs w:val="24"/>
        </w:rPr>
      </w:pPr>
      <w:r w:rsidRPr="007D6B4B">
        <w:rPr>
          <w:rFonts w:ascii="Arial" w:hAnsi="Arial" w:cs="Arial"/>
          <w:sz w:val="24"/>
          <w:szCs w:val="24"/>
        </w:rPr>
        <w:t>TENDER DOCUMENT No.</w:t>
      </w:r>
      <w:r w:rsidR="00D50F31">
        <w:rPr>
          <w:rFonts w:ascii="Arial" w:hAnsi="Arial" w:cs="Arial"/>
          <w:sz w:val="24"/>
          <w:szCs w:val="24"/>
        </w:rPr>
        <w:t xml:space="preserve"> </w:t>
      </w:r>
      <w:r>
        <w:rPr>
          <w:rFonts w:ascii="Arial" w:hAnsi="Arial" w:cs="Arial"/>
          <w:b/>
          <w:sz w:val="24"/>
          <w:szCs w:val="24"/>
        </w:rPr>
        <w:t>Carbon Sulphur Determinator</w:t>
      </w:r>
      <w:r w:rsidR="00D50F31">
        <w:rPr>
          <w:rFonts w:ascii="Arial" w:hAnsi="Arial" w:cs="Arial"/>
          <w:b/>
          <w:sz w:val="24"/>
          <w:szCs w:val="24"/>
        </w:rPr>
        <w:t xml:space="preserve"> </w:t>
      </w:r>
      <w:r w:rsidRPr="007D6B4B">
        <w:rPr>
          <w:rFonts w:ascii="Arial" w:hAnsi="Arial" w:cs="Arial"/>
          <w:sz w:val="24"/>
          <w:szCs w:val="24"/>
        </w:rPr>
        <w:t>dated--------------------</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b/>
          <w:sz w:val="24"/>
          <w:szCs w:val="24"/>
          <w:u w:val="single"/>
        </w:rPr>
        <w:t>BID PROPOSAL:</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Means the documents prepared and submitted by Second Party in terms of requirements of the Tender Documents:</w:t>
      </w:r>
    </w:p>
    <w:p w:rsidR="00604D4F" w:rsidRPr="007D6B4B" w:rsidRDefault="00604D4F" w:rsidP="00604D4F">
      <w:pPr>
        <w:pStyle w:val="BodyTextIndent2"/>
        <w:spacing w:before="240" w:line="240" w:lineRule="auto"/>
        <w:ind w:left="0"/>
        <w:rPr>
          <w:rFonts w:ascii="Arial" w:hAnsi="Arial" w:cs="Arial"/>
          <w:sz w:val="24"/>
          <w:szCs w:val="24"/>
        </w:rPr>
      </w:pPr>
      <w:r w:rsidRPr="007D6B4B">
        <w:rPr>
          <w:rFonts w:ascii="Arial" w:hAnsi="Arial" w:cs="Arial"/>
          <w:sz w:val="24"/>
          <w:szCs w:val="24"/>
        </w:rPr>
        <w:tab/>
        <w:t>Technical Bid Proposal No. -------------------------------</w:t>
      </w:r>
      <w:r w:rsidRPr="007D6B4B">
        <w:rPr>
          <w:rFonts w:ascii="Arial" w:hAnsi="Arial" w:cs="Arial"/>
          <w:b/>
          <w:sz w:val="24"/>
          <w:szCs w:val="24"/>
        </w:rPr>
        <w:t>dated</w:t>
      </w:r>
      <w:r w:rsidRPr="007D6B4B">
        <w:rPr>
          <w:rFonts w:ascii="Arial" w:hAnsi="Arial" w:cs="Arial"/>
          <w:sz w:val="24"/>
          <w:szCs w:val="24"/>
        </w:rPr>
        <w:t>----------------------</w:t>
      </w:r>
      <w:r w:rsidRPr="007D6B4B">
        <w:rPr>
          <w:rFonts w:ascii="Arial" w:hAnsi="Arial" w:cs="Arial"/>
          <w:sz w:val="24"/>
          <w:szCs w:val="24"/>
        </w:rPr>
        <w:tab/>
      </w:r>
      <w:r w:rsidRPr="007D6B4B">
        <w:rPr>
          <w:rFonts w:ascii="Arial" w:hAnsi="Arial" w:cs="Arial"/>
          <w:sz w:val="24"/>
          <w:szCs w:val="24"/>
        </w:rPr>
        <w:tab/>
      </w:r>
    </w:p>
    <w:p w:rsidR="00604D4F" w:rsidRPr="007D6B4B" w:rsidRDefault="00604D4F" w:rsidP="00604D4F">
      <w:pPr>
        <w:pStyle w:val="BodyTextIndent2"/>
        <w:spacing w:line="240" w:lineRule="auto"/>
        <w:ind w:left="0"/>
        <w:rPr>
          <w:rFonts w:ascii="Arial" w:hAnsi="Arial" w:cs="Arial"/>
          <w:sz w:val="24"/>
          <w:szCs w:val="24"/>
        </w:rPr>
      </w:pPr>
      <w:r w:rsidRPr="007D6B4B">
        <w:rPr>
          <w:rFonts w:ascii="Arial" w:hAnsi="Arial" w:cs="Arial"/>
          <w:sz w:val="24"/>
          <w:szCs w:val="24"/>
        </w:rPr>
        <w:tab/>
        <w:t>Financial Bid Proposal No. --------------------------------</w:t>
      </w:r>
      <w:r w:rsidRPr="007D6B4B">
        <w:rPr>
          <w:rFonts w:ascii="Arial" w:hAnsi="Arial" w:cs="Arial"/>
          <w:b/>
          <w:sz w:val="24"/>
          <w:szCs w:val="24"/>
        </w:rPr>
        <w:t>dated</w:t>
      </w:r>
      <w:r w:rsidRPr="007D6B4B">
        <w:rPr>
          <w:rFonts w:ascii="Arial" w:hAnsi="Arial" w:cs="Arial"/>
          <w:sz w:val="24"/>
          <w:szCs w:val="24"/>
        </w:rPr>
        <w:t>----------------------</w:t>
      </w:r>
      <w:r w:rsidRPr="007D6B4B">
        <w:rPr>
          <w:rFonts w:ascii="Arial" w:hAnsi="Arial" w:cs="Arial"/>
          <w:sz w:val="24"/>
          <w:szCs w:val="24"/>
        </w:rPr>
        <w:tab/>
      </w:r>
      <w:r w:rsidRPr="007D6B4B">
        <w:rPr>
          <w:rFonts w:ascii="Arial" w:hAnsi="Arial" w:cs="Arial"/>
          <w:sz w:val="24"/>
          <w:szCs w:val="24"/>
        </w:rPr>
        <w:tab/>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Supplemented by amendments/modifications/clarifications listed below:-</w:t>
      </w:r>
    </w:p>
    <w:p w:rsidR="00604D4F" w:rsidRPr="007D6B4B" w:rsidRDefault="00604D4F" w:rsidP="00490C2B">
      <w:pPr>
        <w:pStyle w:val="BodyTextIndent2"/>
        <w:widowControl/>
        <w:numPr>
          <w:ilvl w:val="0"/>
          <w:numId w:val="20"/>
        </w:numPr>
        <w:autoSpaceDE/>
        <w:autoSpaceDN/>
        <w:spacing w:before="240" w:after="0" w:line="360" w:lineRule="auto"/>
        <w:jc w:val="both"/>
        <w:rPr>
          <w:rFonts w:ascii="Arial" w:hAnsi="Arial" w:cs="Arial"/>
          <w:b/>
          <w:sz w:val="24"/>
          <w:szCs w:val="24"/>
        </w:rPr>
      </w:pPr>
      <w:r w:rsidRPr="007D6B4B">
        <w:rPr>
          <w:rFonts w:ascii="Arial" w:hAnsi="Arial" w:cs="Arial"/>
          <w:b/>
          <w:sz w:val="24"/>
          <w:szCs w:val="24"/>
        </w:rPr>
        <w:t xml:space="preserve">Clarification </w:t>
      </w:r>
      <w:r w:rsidRPr="007D6B4B">
        <w:rPr>
          <w:rFonts w:ascii="Arial" w:hAnsi="Arial" w:cs="Arial"/>
          <w:sz w:val="24"/>
          <w:szCs w:val="24"/>
        </w:rPr>
        <w:t>---------------------</w:t>
      </w:r>
      <w:r w:rsidRPr="007D6B4B">
        <w:rPr>
          <w:rFonts w:ascii="Arial" w:hAnsi="Arial" w:cs="Arial"/>
          <w:b/>
          <w:sz w:val="24"/>
          <w:szCs w:val="24"/>
        </w:rPr>
        <w:t xml:space="preserve"> dated </w:t>
      </w:r>
      <w:r w:rsidRPr="007D6B4B">
        <w:rPr>
          <w:rFonts w:ascii="Arial" w:hAnsi="Arial" w:cs="Arial"/>
          <w:sz w:val="24"/>
          <w:szCs w:val="24"/>
        </w:rPr>
        <w:t>-----------------</w:t>
      </w:r>
      <w:r w:rsidRPr="007D6B4B">
        <w:rPr>
          <w:rFonts w:ascii="Arial" w:hAnsi="Arial" w:cs="Arial"/>
          <w:b/>
          <w:sz w:val="24"/>
          <w:szCs w:val="24"/>
        </w:rPr>
        <w:t xml:space="preserve"> (detail attached)  </w:t>
      </w:r>
    </w:p>
    <w:p w:rsidR="00604D4F" w:rsidRPr="007D6B4B" w:rsidRDefault="00604D4F" w:rsidP="00490C2B">
      <w:pPr>
        <w:pStyle w:val="BodyTextIndent2"/>
        <w:widowControl/>
        <w:numPr>
          <w:ilvl w:val="0"/>
          <w:numId w:val="20"/>
        </w:numPr>
        <w:autoSpaceDE/>
        <w:autoSpaceDN/>
        <w:spacing w:before="240" w:after="0" w:line="360" w:lineRule="auto"/>
        <w:jc w:val="both"/>
        <w:rPr>
          <w:rFonts w:ascii="Arial" w:hAnsi="Arial" w:cs="Arial"/>
          <w:b/>
          <w:sz w:val="24"/>
          <w:szCs w:val="24"/>
        </w:rPr>
      </w:pPr>
      <w:r w:rsidRPr="007D6B4B">
        <w:rPr>
          <w:rFonts w:ascii="Arial" w:hAnsi="Arial" w:cs="Arial"/>
          <w:b/>
          <w:sz w:val="24"/>
          <w:szCs w:val="24"/>
        </w:rPr>
        <w:t xml:space="preserve">Clarification </w:t>
      </w:r>
      <w:r w:rsidRPr="007D6B4B">
        <w:rPr>
          <w:rFonts w:ascii="Arial" w:hAnsi="Arial" w:cs="Arial"/>
          <w:sz w:val="24"/>
          <w:szCs w:val="24"/>
        </w:rPr>
        <w:t xml:space="preserve">--------------------- </w:t>
      </w:r>
      <w:r w:rsidRPr="007D6B4B">
        <w:rPr>
          <w:rFonts w:ascii="Arial" w:hAnsi="Arial" w:cs="Arial"/>
          <w:b/>
          <w:sz w:val="24"/>
          <w:szCs w:val="24"/>
        </w:rPr>
        <w:t xml:space="preserve">dated </w:t>
      </w:r>
      <w:r w:rsidRPr="007D6B4B">
        <w:rPr>
          <w:rFonts w:ascii="Arial" w:hAnsi="Arial" w:cs="Arial"/>
          <w:sz w:val="24"/>
          <w:szCs w:val="24"/>
        </w:rPr>
        <w:t>-----------------</w:t>
      </w:r>
      <w:r w:rsidRPr="007D6B4B">
        <w:rPr>
          <w:rFonts w:ascii="Arial" w:hAnsi="Arial" w:cs="Arial"/>
          <w:b/>
          <w:sz w:val="24"/>
          <w:szCs w:val="24"/>
        </w:rPr>
        <w:t xml:space="preserve"> (detail attached)</w:t>
      </w:r>
    </w:p>
    <w:p w:rsidR="00604D4F" w:rsidRPr="007D6B4B" w:rsidRDefault="00604D4F" w:rsidP="00490C2B">
      <w:pPr>
        <w:pStyle w:val="BodyTextIndent2"/>
        <w:widowControl/>
        <w:numPr>
          <w:ilvl w:val="0"/>
          <w:numId w:val="20"/>
        </w:numPr>
        <w:autoSpaceDE/>
        <w:autoSpaceDN/>
        <w:spacing w:before="240" w:after="0" w:line="360" w:lineRule="auto"/>
        <w:jc w:val="both"/>
        <w:rPr>
          <w:rFonts w:ascii="Arial" w:hAnsi="Arial" w:cs="Arial"/>
          <w:b/>
          <w:sz w:val="24"/>
          <w:szCs w:val="24"/>
        </w:rPr>
      </w:pPr>
      <w:r w:rsidRPr="007D6B4B">
        <w:rPr>
          <w:rFonts w:ascii="Arial" w:hAnsi="Arial" w:cs="Arial"/>
          <w:b/>
          <w:sz w:val="24"/>
          <w:szCs w:val="24"/>
        </w:rPr>
        <w:t xml:space="preserve">Clarification Email No. </w:t>
      </w:r>
      <w:r w:rsidRPr="007D6B4B">
        <w:rPr>
          <w:rFonts w:ascii="Arial" w:hAnsi="Arial" w:cs="Arial"/>
          <w:sz w:val="24"/>
          <w:szCs w:val="24"/>
        </w:rPr>
        <w:t xml:space="preserve">--------------- </w:t>
      </w:r>
      <w:r w:rsidRPr="007D6B4B">
        <w:rPr>
          <w:rFonts w:ascii="Arial" w:hAnsi="Arial" w:cs="Arial"/>
          <w:b/>
          <w:sz w:val="24"/>
          <w:szCs w:val="24"/>
        </w:rPr>
        <w:t xml:space="preserve">dated </w:t>
      </w:r>
      <w:r w:rsidRPr="007D6B4B">
        <w:rPr>
          <w:rFonts w:ascii="Arial" w:hAnsi="Arial" w:cs="Arial"/>
          <w:sz w:val="24"/>
          <w:szCs w:val="24"/>
        </w:rPr>
        <w:t>---------</w:t>
      </w:r>
      <w:r w:rsidRPr="007D6B4B">
        <w:rPr>
          <w:rFonts w:ascii="Arial" w:hAnsi="Arial" w:cs="Arial"/>
          <w:b/>
          <w:sz w:val="24"/>
          <w:szCs w:val="24"/>
        </w:rPr>
        <w:t xml:space="preserve"> (detail attached)</w:t>
      </w:r>
    </w:p>
    <w:p w:rsidR="00604D4F" w:rsidRPr="007D6B4B" w:rsidRDefault="00604D4F" w:rsidP="00604D4F">
      <w:pPr>
        <w:pStyle w:val="BodyTextIndent2"/>
        <w:spacing w:before="240"/>
        <w:ind w:left="0"/>
        <w:rPr>
          <w:rFonts w:ascii="Arial" w:hAnsi="Arial" w:cs="Arial"/>
          <w:b/>
          <w:sz w:val="24"/>
          <w:szCs w:val="24"/>
          <w:u w:val="single"/>
        </w:rPr>
      </w:pPr>
      <w:r w:rsidRPr="007D6B4B">
        <w:rPr>
          <w:rFonts w:ascii="Arial" w:hAnsi="Arial" w:cs="Arial"/>
          <w:b/>
          <w:sz w:val="24"/>
          <w:szCs w:val="24"/>
          <w:u w:val="single"/>
        </w:rPr>
        <w:t>CONTRACT DOCUMENTS:</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Means the following documents:</w:t>
      </w:r>
    </w:p>
    <w:p w:rsidR="00604D4F" w:rsidRPr="007D6B4B" w:rsidRDefault="00604D4F" w:rsidP="00490C2B">
      <w:pPr>
        <w:pStyle w:val="BodyTextIndent2"/>
        <w:widowControl/>
        <w:numPr>
          <w:ilvl w:val="1"/>
          <w:numId w:val="18"/>
        </w:numPr>
        <w:tabs>
          <w:tab w:val="clear" w:pos="2160"/>
        </w:tabs>
        <w:autoSpaceDE/>
        <w:autoSpaceDN/>
        <w:spacing w:after="0" w:line="360" w:lineRule="auto"/>
        <w:ind w:left="0" w:firstLine="0"/>
        <w:rPr>
          <w:rFonts w:ascii="Arial" w:hAnsi="Arial" w:cs="Arial"/>
          <w:sz w:val="24"/>
          <w:szCs w:val="24"/>
        </w:rPr>
      </w:pPr>
      <w:r w:rsidRPr="007D6B4B">
        <w:rPr>
          <w:rFonts w:ascii="Arial" w:hAnsi="Arial" w:cs="Arial"/>
          <w:sz w:val="24"/>
          <w:szCs w:val="24"/>
        </w:rPr>
        <w:t xml:space="preserve">This Agreement </w:t>
      </w:r>
    </w:p>
    <w:p w:rsidR="00604D4F" w:rsidRPr="007D6B4B" w:rsidRDefault="00604D4F" w:rsidP="00490C2B">
      <w:pPr>
        <w:pStyle w:val="BodyTextIndent2"/>
        <w:widowControl/>
        <w:numPr>
          <w:ilvl w:val="1"/>
          <w:numId w:val="18"/>
        </w:numPr>
        <w:tabs>
          <w:tab w:val="clear" w:pos="2160"/>
        </w:tabs>
        <w:autoSpaceDE/>
        <w:autoSpaceDN/>
        <w:spacing w:after="0" w:line="360" w:lineRule="auto"/>
        <w:ind w:left="0" w:firstLine="0"/>
        <w:rPr>
          <w:rFonts w:ascii="Arial" w:hAnsi="Arial" w:cs="Arial"/>
          <w:sz w:val="24"/>
          <w:szCs w:val="24"/>
        </w:rPr>
      </w:pPr>
      <w:r w:rsidRPr="007D6B4B">
        <w:rPr>
          <w:rFonts w:ascii="Arial" w:hAnsi="Arial" w:cs="Arial"/>
          <w:sz w:val="24"/>
          <w:szCs w:val="24"/>
        </w:rPr>
        <w:t xml:space="preserve">Conditions of Contract </w:t>
      </w:r>
    </w:p>
    <w:p w:rsidR="00604D4F" w:rsidRPr="007D6B4B" w:rsidRDefault="00604D4F" w:rsidP="00490C2B">
      <w:pPr>
        <w:pStyle w:val="BodyTextIndent2"/>
        <w:widowControl/>
        <w:numPr>
          <w:ilvl w:val="1"/>
          <w:numId w:val="18"/>
        </w:numPr>
        <w:tabs>
          <w:tab w:val="clear" w:pos="2160"/>
        </w:tabs>
        <w:autoSpaceDE/>
        <w:autoSpaceDN/>
        <w:spacing w:after="0" w:line="360" w:lineRule="auto"/>
        <w:ind w:left="0" w:firstLine="0"/>
        <w:rPr>
          <w:rFonts w:ascii="Arial" w:hAnsi="Arial" w:cs="Arial"/>
          <w:sz w:val="24"/>
          <w:szCs w:val="24"/>
        </w:rPr>
      </w:pPr>
      <w:r w:rsidRPr="007D6B4B">
        <w:rPr>
          <w:rFonts w:ascii="Arial" w:hAnsi="Arial" w:cs="Arial"/>
          <w:sz w:val="24"/>
          <w:szCs w:val="24"/>
        </w:rPr>
        <w:t xml:space="preserve">Tender Document No. </w:t>
      </w:r>
      <w:r w:rsidR="00BF7381" w:rsidRPr="007D6B4B">
        <w:t>HDIP/Ops.</w:t>
      </w:r>
      <w:r w:rsidR="00BF7381">
        <w:t>CSD</w:t>
      </w:r>
      <w:r w:rsidR="00BF7381" w:rsidRPr="0091657C">
        <w:t>(</w:t>
      </w:r>
      <w:r w:rsidR="00BF7381">
        <w:t>4</w:t>
      </w:r>
      <w:r w:rsidR="00BF7381" w:rsidRPr="0091657C">
        <w:t>)/</w:t>
      </w:r>
      <w:r w:rsidR="00BF7381" w:rsidRPr="007D6B4B">
        <w:t>202</w:t>
      </w:r>
      <w:r w:rsidR="00BF7381">
        <w:t xml:space="preserve">5 </w:t>
      </w:r>
      <w:r w:rsidRPr="007D6B4B">
        <w:rPr>
          <w:rFonts w:ascii="Arial" w:hAnsi="Arial" w:cs="Arial"/>
          <w:sz w:val="24"/>
          <w:szCs w:val="24"/>
        </w:rPr>
        <w:t xml:space="preserve">including Annexures, </w:t>
      </w:r>
      <w:r>
        <w:rPr>
          <w:rFonts w:ascii="Arial" w:hAnsi="Arial" w:cs="Arial"/>
          <w:sz w:val="24"/>
          <w:szCs w:val="24"/>
        </w:rPr>
        <w:tab/>
      </w:r>
      <w:r>
        <w:rPr>
          <w:rFonts w:ascii="Arial" w:hAnsi="Arial" w:cs="Arial"/>
          <w:sz w:val="24"/>
          <w:szCs w:val="24"/>
        </w:rPr>
        <w:tab/>
      </w:r>
      <w:r w:rsidRPr="007D6B4B">
        <w:rPr>
          <w:rFonts w:ascii="Arial" w:hAnsi="Arial" w:cs="Arial"/>
          <w:sz w:val="24"/>
          <w:szCs w:val="24"/>
        </w:rPr>
        <w:t xml:space="preserve">Appendices, </w:t>
      </w:r>
      <w:r w:rsidRPr="007D6B4B">
        <w:rPr>
          <w:rFonts w:ascii="Arial" w:hAnsi="Arial" w:cs="Arial"/>
          <w:sz w:val="24"/>
          <w:szCs w:val="24"/>
        </w:rPr>
        <w:tab/>
        <w:t>enclosures, etc.</w:t>
      </w:r>
    </w:p>
    <w:p w:rsidR="00604D4F" w:rsidRPr="007D6B4B" w:rsidRDefault="00604D4F" w:rsidP="00490C2B">
      <w:pPr>
        <w:pStyle w:val="BodyTextIndent2"/>
        <w:widowControl/>
        <w:numPr>
          <w:ilvl w:val="1"/>
          <w:numId w:val="18"/>
        </w:numPr>
        <w:tabs>
          <w:tab w:val="clear" w:pos="2160"/>
        </w:tabs>
        <w:autoSpaceDE/>
        <w:autoSpaceDN/>
        <w:spacing w:after="0" w:line="360" w:lineRule="auto"/>
        <w:ind w:left="0" w:firstLine="0"/>
        <w:rPr>
          <w:rFonts w:ascii="Arial" w:hAnsi="Arial" w:cs="Arial"/>
          <w:sz w:val="24"/>
          <w:szCs w:val="24"/>
        </w:rPr>
      </w:pPr>
      <w:r w:rsidRPr="007D6B4B">
        <w:rPr>
          <w:rFonts w:ascii="Arial" w:hAnsi="Arial" w:cs="Arial"/>
          <w:sz w:val="24"/>
          <w:szCs w:val="24"/>
        </w:rPr>
        <w:t>Bid/Proposals Technical &amp; Financial including enclosures/</w:t>
      </w:r>
      <w:r w:rsidR="00D50F31">
        <w:rPr>
          <w:rFonts w:ascii="Arial" w:hAnsi="Arial" w:cs="Arial"/>
          <w:sz w:val="24"/>
          <w:szCs w:val="24"/>
        </w:rPr>
        <w:t xml:space="preserve"> </w:t>
      </w:r>
      <w:r w:rsidRPr="007D6B4B">
        <w:rPr>
          <w:rFonts w:ascii="Arial" w:hAnsi="Arial" w:cs="Arial"/>
          <w:sz w:val="24"/>
          <w:szCs w:val="24"/>
        </w:rPr>
        <w:t>annexures</w:t>
      </w:r>
    </w:p>
    <w:p w:rsidR="00604D4F" w:rsidRPr="007D6B4B" w:rsidRDefault="00604D4F" w:rsidP="00490C2B">
      <w:pPr>
        <w:pStyle w:val="BodyTextIndent2"/>
        <w:widowControl/>
        <w:numPr>
          <w:ilvl w:val="1"/>
          <w:numId w:val="18"/>
        </w:numPr>
        <w:tabs>
          <w:tab w:val="clear" w:pos="2160"/>
        </w:tabs>
        <w:autoSpaceDE/>
        <w:autoSpaceDN/>
        <w:spacing w:after="0" w:line="360" w:lineRule="auto"/>
        <w:ind w:left="0" w:firstLine="0"/>
        <w:rPr>
          <w:rFonts w:ascii="Arial" w:hAnsi="Arial" w:cs="Arial"/>
          <w:sz w:val="24"/>
          <w:szCs w:val="24"/>
        </w:rPr>
      </w:pPr>
      <w:r w:rsidRPr="007D6B4B">
        <w:rPr>
          <w:rFonts w:ascii="Arial" w:hAnsi="Arial" w:cs="Arial"/>
          <w:sz w:val="24"/>
          <w:szCs w:val="24"/>
        </w:rPr>
        <w:t>Letter of Intent dated ------------ (if any)</w:t>
      </w:r>
    </w:p>
    <w:p w:rsidR="00604D4F" w:rsidRPr="007D6B4B" w:rsidRDefault="00604D4F" w:rsidP="00490C2B">
      <w:pPr>
        <w:pStyle w:val="BodyTextIndent2"/>
        <w:widowControl/>
        <w:numPr>
          <w:ilvl w:val="1"/>
          <w:numId w:val="18"/>
        </w:numPr>
        <w:tabs>
          <w:tab w:val="clear" w:pos="2160"/>
        </w:tabs>
        <w:autoSpaceDE/>
        <w:autoSpaceDN/>
        <w:spacing w:after="0" w:line="360" w:lineRule="auto"/>
        <w:ind w:left="0" w:firstLine="0"/>
        <w:jc w:val="both"/>
        <w:rPr>
          <w:rFonts w:ascii="Arial" w:hAnsi="Arial" w:cs="Arial"/>
          <w:sz w:val="24"/>
          <w:szCs w:val="24"/>
        </w:rPr>
      </w:pPr>
      <w:r w:rsidRPr="007D6B4B">
        <w:rPr>
          <w:rFonts w:ascii="Arial" w:hAnsi="Arial" w:cs="Arial"/>
          <w:sz w:val="24"/>
          <w:szCs w:val="24"/>
        </w:rPr>
        <w:lastRenderedPageBreak/>
        <w:t>Notwithstanding anything contained in the contract documents. To the extent of any conflict between this agreement including enclosures/</w:t>
      </w:r>
      <w:r w:rsidR="00D50F31">
        <w:rPr>
          <w:rFonts w:ascii="Arial" w:hAnsi="Arial" w:cs="Arial"/>
          <w:sz w:val="24"/>
          <w:szCs w:val="24"/>
        </w:rPr>
        <w:t xml:space="preserve"> </w:t>
      </w:r>
      <w:r w:rsidRPr="007D6B4B">
        <w:rPr>
          <w:rFonts w:ascii="Arial" w:hAnsi="Arial" w:cs="Arial"/>
          <w:sz w:val="24"/>
          <w:szCs w:val="24"/>
        </w:rPr>
        <w:t>annexures</w:t>
      </w:r>
      <w:r w:rsidR="00BF7381">
        <w:rPr>
          <w:rFonts w:ascii="Arial" w:hAnsi="Arial" w:cs="Arial"/>
          <w:sz w:val="24"/>
          <w:szCs w:val="24"/>
        </w:rPr>
        <w:t xml:space="preserve"> </w:t>
      </w:r>
      <w:r w:rsidRPr="007D6B4B">
        <w:rPr>
          <w:rFonts w:ascii="Arial" w:hAnsi="Arial" w:cs="Arial"/>
          <w:sz w:val="24"/>
          <w:szCs w:val="24"/>
        </w:rPr>
        <w:t>/appendices hereto and the Tender Documents and the Bid/Proposal the Agreement shall-prevail.</w:t>
      </w:r>
    </w:p>
    <w:p w:rsidR="00604D4F" w:rsidRPr="007D6B4B" w:rsidRDefault="00604D4F" w:rsidP="00604D4F">
      <w:pPr>
        <w:pStyle w:val="BodyTextIndent2"/>
        <w:spacing w:before="240"/>
        <w:ind w:left="0"/>
        <w:rPr>
          <w:rFonts w:ascii="Arial" w:hAnsi="Arial" w:cs="Arial"/>
          <w:b/>
          <w:sz w:val="24"/>
          <w:szCs w:val="24"/>
          <w:u w:val="single"/>
        </w:rPr>
      </w:pPr>
      <w:r w:rsidRPr="007D6B4B">
        <w:rPr>
          <w:rFonts w:ascii="Arial" w:hAnsi="Arial" w:cs="Arial"/>
          <w:b/>
          <w:sz w:val="24"/>
          <w:szCs w:val="24"/>
          <w:u w:val="single"/>
        </w:rPr>
        <w:t>ARTICLE-II - OBLIGATIONS OF HDIP:</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That the First Party agrees to pay the Second Party as per Conditions of Contract and Purchase Order.</w:t>
      </w:r>
    </w:p>
    <w:p w:rsidR="00604D4F" w:rsidRPr="007D6B4B" w:rsidRDefault="00604D4F" w:rsidP="00604D4F">
      <w:pPr>
        <w:pStyle w:val="BodyTextIndent2"/>
        <w:spacing w:before="240"/>
        <w:ind w:left="0"/>
        <w:rPr>
          <w:rFonts w:ascii="Arial" w:hAnsi="Arial" w:cs="Arial"/>
          <w:sz w:val="24"/>
          <w:szCs w:val="24"/>
          <w:u w:val="single"/>
        </w:rPr>
      </w:pPr>
      <w:r w:rsidRPr="007D6B4B">
        <w:rPr>
          <w:rFonts w:ascii="Arial" w:hAnsi="Arial" w:cs="Arial"/>
          <w:b/>
          <w:sz w:val="24"/>
          <w:szCs w:val="24"/>
          <w:u w:val="single"/>
        </w:rPr>
        <w:t>ARTICLE-III - MUTUAL OBLIGATIONS:</w:t>
      </w:r>
    </w:p>
    <w:p w:rsidR="00604D4F"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The First Party and the Second Party mutually agree to perform, fulfill, abide by and submit to any or all of the provisions and requirements and all materials and things contained or expressed in, or reasonably inferred from these Contract Documents.</w:t>
      </w:r>
    </w:p>
    <w:p w:rsidR="00604D4F" w:rsidRPr="007D6B4B" w:rsidRDefault="00604D4F" w:rsidP="00604D4F">
      <w:pPr>
        <w:pStyle w:val="BodyTextIndent2"/>
        <w:spacing w:before="240"/>
        <w:ind w:left="0"/>
        <w:rPr>
          <w:rFonts w:ascii="Arial" w:hAnsi="Arial" w:cs="Arial"/>
          <w:sz w:val="24"/>
          <w:szCs w:val="24"/>
        </w:rPr>
      </w:pPr>
    </w:p>
    <w:p w:rsidR="00604D4F" w:rsidRPr="007D6B4B" w:rsidRDefault="00604D4F" w:rsidP="00604D4F">
      <w:pPr>
        <w:spacing w:line="360" w:lineRule="auto"/>
        <w:ind w:left="140"/>
        <w:jc w:val="both"/>
        <w:rPr>
          <w:rFonts w:ascii="Arial" w:hAnsi="Arial"/>
          <w:sz w:val="24"/>
          <w:szCs w:val="24"/>
          <w:u w:val="single"/>
        </w:rPr>
      </w:pPr>
      <w:r w:rsidRPr="007D6B4B">
        <w:rPr>
          <w:rFonts w:ascii="Arial" w:hAnsi="Arial"/>
          <w:b/>
          <w:sz w:val="24"/>
          <w:szCs w:val="24"/>
          <w:u w:val="single"/>
        </w:rPr>
        <w:t>ARTICLE-IV – SUPPLY OF LAB. EQUIPMENT</w:t>
      </w:r>
      <w:r w:rsidRPr="007D6B4B">
        <w:rPr>
          <w:rFonts w:ascii="Arial" w:eastAsia="Times New Roman" w:hAnsi="Arial"/>
          <w:b/>
          <w:sz w:val="24"/>
          <w:szCs w:val="24"/>
        </w:rPr>
        <w:t xml:space="preserve"> Laboratory Equipment </w:t>
      </w:r>
      <w:r w:rsidRPr="007D6B4B">
        <w:rPr>
          <w:rFonts w:ascii="Arial" w:eastAsia="Times New Roman" w:hAnsi="Arial"/>
          <w:b/>
          <w:color w:val="000000" w:themeColor="text1"/>
          <w:sz w:val="24"/>
          <w:szCs w:val="24"/>
        </w:rPr>
        <w:t xml:space="preserve">e.g. </w:t>
      </w:r>
      <w:r>
        <w:rPr>
          <w:rFonts w:ascii="Arial" w:hAnsi="Arial"/>
          <w:b/>
          <w:sz w:val="24"/>
          <w:szCs w:val="24"/>
        </w:rPr>
        <w:t>Carbon Sulphur Determinator</w:t>
      </w:r>
      <w:r w:rsidR="00D50F31">
        <w:rPr>
          <w:rFonts w:ascii="Arial" w:hAnsi="Arial"/>
          <w:b/>
          <w:sz w:val="24"/>
          <w:szCs w:val="24"/>
        </w:rPr>
        <w:t xml:space="preserve"> </w:t>
      </w:r>
      <w:r w:rsidRPr="007D6B4B">
        <w:rPr>
          <w:rFonts w:ascii="Arial" w:hAnsi="Arial"/>
          <w:sz w:val="24"/>
          <w:szCs w:val="24"/>
        </w:rPr>
        <w:t>The Second Party shall supply the --------------------------------------------------------------------------------------------------------------------------------- as detailed in the “Scope of Supply”</w:t>
      </w:r>
      <w:r w:rsidR="00D50F31">
        <w:rPr>
          <w:rFonts w:ascii="Arial" w:hAnsi="Arial"/>
          <w:sz w:val="24"/>
          <w:szCs w:val="24"/>
        </w:rPr>
        <w:t xml:space="preserve"> </w:t>
      </w:r>
      <w:r w:rsidRPr="007D6B4B">
        <w:rPr>
          <w:rFonts w:ascii="Arial" w:hAnsi="Arial"/>
          <w:b/>
          <w:sz w:val="24"/>
          <w:szCs w:val="24"/>
        </w:rPr>
        <w:t>Annexure-A</w:t>
      </w:r>
      <w:r w:rsidR="00D50F31">
        <w:rPr>
          <w:rFonts w:ascii="Arial" w:hAnsi="Arial"/>
          <w:b/>
          <w:sz w:val="24"/>
          <w:szCs w:val="24"/>
        </w:rPr>
        <w:t xml:space="preserve"> </w:t>
      </w:r>
      <w:r w:rsidRPr="007D6B4B">
        <w:rPr>
          <w:rFonts w:ascii="Arial" w:hAnsi="Arial"/>
          <w:sz w:val="24"/>
          <w:szCs w:val="24"/>
        </w:rPr>
        <w:t xml:space="preserve">hereof in accordance with the Contract Documents as per delivery schedule within </w:t>
      </w:r>
      <w:r w:rsidRPr="007D6B4B">
        <w:rPr>
          <w:rFonts w:ascii="Arial" w:hAnsi="Arial"/>
          <w:b/>
          <w:i/>
          <w:color w:val="000000" w:themeColor="text1"/>
          <w:sz w:val="24"/>
          <w:szCs w:val="24"/>
        </w:rPr>
        <w:t>08 weeks</w:t>
      </w:r>
      <w:r w:rsidRPr="007D6B4B">
        <w:rPr>
          <w:rFonts w:ascii="Arial" w:hAnsi="Arial"/>
          <w:sz w:val="24"/>
          <w:szCs w:val="24"/>
        </w:rPr>
        <w:t xml:space="preserve"> from the date of issuance of Purchase Order.  </w:t>
      </w:r>
    </w:p>
    <w:p w:rsidR="00604D4F" w:rsidRPr="007D6B4B" w:rsidRDefault="00604D4F" w:rsidP="00604D4F">
      <w:pPr>
        <w:pStyle w:val="BodyTextIndent2"/>
        <w:spacing w:before="240"/>
        <w:ind w:left="0"/>
        <w:rPr>
          <w:rFonts w:ascii="Arial" w:hAnsi="Arial" w:cs="Arial"/>
          <w:b/>
          <w:sz w:val="24"/>
          <w:szCs w:val="24"/>
          <w:u w:val="single"/>
        </w:rPr>
      </w:pPr>
      <w:r w:rsidRPr="007D6B4B">
        <w:rPr>
          <w:rFonts w:ascii="Arial" w:hAnsi="Arial" w:cs="Arial"/>
          <w:b/>
          <w:sz w:val="24"/>
          <w:szCs w:val="24"/>
          <w:u w:val="single"/>
        </w:rPr>
        <w:t>ARTICLE-V - INSPECTION AND TEST:</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The Inspection and Tests required are described in the Tender Document &amp; Purchase Order.</w:t>
      </w:r>
    </w:p>
    <w:p w:rsidR="00604D4F" w:rsidRPr="007D6B4B" w:rsidRDefault="00604D4F" w:rsidP="00604D4F">
      <w:pPr>
        <w:pStyle w:val="BodyTextIndent2"/>
        <w:spacing w:before="240"/>
        <w:ind w:left="0"/>
        <w:rPr>
          <w:rFonts w:ascii="Arial" w:hAnsi="Arial" w:cs="Arial"/>
          <w:b/>
          <w:sz w:val="24"/>
          <w:szCs w:val="24"/>
          <w:u w:val="single"/>
        </w:rPr>
      </w:pPr>
      <w:r w:rsidRPr="007D6B4B">
        <w:rPr>
          <w:rFonts w:ascii="Arial" w:hAnsi="Arial" w:cs="Arial"/>
          <w:b/>
          <w:sz w:val="24"/>
          <w:szCs w:val="24"/>
          <w:u w:val="single"/>
        </w:rPr>
        <w:t>ARTICLE-VI - CONTRACT PRICE AND PAYMENT:</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The HDIP/First Party shall pay to the Second Party in the manner and the time here set forth a total of -----------------------</w:t>
      </w:r>
      <w:r w:rsidRPr="007D6B4B">
        <w:rPr>
          <w:rFonts w:ascii="Arial" w:hAnsi="Arial" w:cs="Arial"/>
          <w:b/>
          <w:sz w:val="24"/>
          <w:szCs w:val="24"/>
        </w:rPr>
        <w:t xml:space="preserve"> (</w:t>
      </w:r>
      <w:r w:rsidRPr="007D6B4B">
        <w:rPr>
          <w:rFonts w:ascii="Arial" w:hAnsi="Arial" w:cs="Arial"/>
          <w:sz w:val="24"/>
          <w:szCs w:val="24"/>
        </w:rPr>
        <w:t>------------------------------------------------</w:t>
      </w:r>
      <w:r w:rsidRPr="007D6B4B">
        <w:rPr>
          <w:rFonts w:ascii="Arial" w:hAnsi="Arial" w:cs="Arial"/>
          <w:b/>
          <w:sz w:val="24"/>
          <w:szCs w:val="24"/>
        </w:rPr>
        <w:t xml:space="preserve">) </w:t>
      </w:r>
      <w:r w:rsidRPr="007D6B4B">
        <w:rPr>
          <w:rFonts w:ascii="Arial" w:hAnsi="Arial" w:cs="Arial"/>
          <w:sz w:val="24"/>
          <w:szCs w:val="24"/>
        </w:rPr>
        <w:t xml:space="preserve">including GST on FOR (By Air) basis at HDIP Office mentioned in the supply order hereinafter referred to collectively as “Contract Price” which will compensate the Second Party for the goods and materials supplied and services rendered as set forth in the contract documents. Payment equivalent to 100% of the contract price shall be made by </w:t>
      </w:r>
      <w:r w:rsidRPr="007D6B4B">
        <w:rPr>
          <w:rFonts w:ascii="Arial" w:hAnsi="Arial" w:cs="Arial"/>
          <w:sz w:val="24"/>
          <w:szCs w:val="24"/>
        </w:rPr>
        <w:lastRenderedPageBreak/>
        <w:t>HDIP/First Party to Second Party upon submission of following shipping documents of each shipment, as a whole or as a part of the goods:-</w:t>
      </w:r>
    </w:p>
    <w:p w:rsidR="00604D4F" w:rsidRPr="007D6B4B" w:rsidRDefault="00604D4F" w:rsidP="00490C2B">
      <w:pPr>
        <w:pStyle w:val="BodyTextIndent2"/>
        <w:widowControl/>
        <w:numPr>
          <w:ilvl w:val="1"/>
          <w:numId w:val="19"/>
        </w:numPr>
        <w:tabs>
          <w:tab w:val="clear" w:pos="1260"/>
        </w:tabs>
        <w:autoSpaceDE/>
        <w:autoSpaceDN/>
        <w:spacing w:before="240" w:after="0" w:line="240" w:lineRule="auto"/>
        <w:ind w:left="720" w:firstLine="0"/>
        <w:rPr>
          <w:rFonts w:ascii="Arial" w:hAnsi="Arial" w:cs="Arial"/>
          <w:sz w:val="24"/>
          <w:szCs w:val="24"/>
        </w:rPr>
      </w:pPr>
      <w:r w:rsidRPr="007D6B4B">
        <w:rPr>
          <w:rFonts w:ascii="Arial" w:hAnsi="Arial" w:cs="Arial"/>
          <w:sz w:val="24"/>
          <w:szCs w:val="24"/>
        </w:rPr>
        <w:t xml:space="preserve">Original detailed Invoice showing commodity description, quantity unit </w:t>
      </w:r>
      <w:r w:rsidRPr="007D6B4B">
        <w:rPr>
          <w:rFonts w:ascii="Arial" w:hAnsi="Arial" w:cs="Arial"/>
          <w:sz w:val="24"/>
          <w:szCs w:val="24"/>
        </w:rPr>
        <w:tab/>
        <w:t xml:space="preserve">price, </w:t>
      </w:r>
      <w:r w:rsidRPr="007D6B4B">
        <w:rPr>
          <w:rFonts w:ascii="Arial" w:hAnsi="Arial" w:cs="Arial"/>
          <w:sz w:val="24"/>
          <w:szCs w:val="24"/>
        </w:rPr>
        <w:tab/>
        <w:t>total price etc.</w:t>
      </w:r>
    </w:p>
    <w:p w:rsidR="00604D4F" w:rsidRPr="007D6B4B" w:rsidRDefault="00604D4F" w:rsidP="00490C2B">
      <w:pPr>
        <w:pStyle w:val="BodyTextIndent2"/>
        <w:widowControl/>
        <w:numPr>
          <w:ilvl w:val="1"/>
          <w:numId w:val="19"/>
        </w:numPr>
        <w:tabs>
          <w:tab w:val="clear" w:pos="1260"/>
        </w:tabs>
        <w:autoSpaceDE/>
        <w:autoSpaceDN/>
        <w:spacing w:before="240" w:after="0" w:line="240" w:lineRule="auto"/>
        <w:ind w:left="720" w:firstLine="0"/>
        <w:rPr>
          <w:rFonts w:ascii="Arial" w:hAnsi="Arial" w:cs="Arial"/>
          <w:sz w:val="24"/>
          <w:szCs w:val="24"/>
        </w:rPr>
      </w:pPr>
      <w:r w:rsidRPr="007D6B4B">
        <w:rPr>
          <w:rFonts w:ascii="Arial" w:hAnsi="Arial" w:cs="Arial"/>
          <w:sz w:val="24"/>
          <w:szCs w:val="24"/>
        </w:rPr>
        <w:t>Packing List.</w:t>
      </w:r>
    </w:p>
    <w:p w:rsidR="00604D4F" w:rsidRPr="007D6B4B" w:rsidRDefault="00604D4F" w:rsidP="00490C2B">
      <w:pPr>
        <w:pStyle w:val="BodyTextIndent2"/>
        <w:widowControl/>
        <w:numPr>
          <w:ilvl w:val="1"/>
          <w:numId w:val="19"/>
        </w:numPr>
        <w:tabs>
          <w:tab w:val="clear" w:pos="1260"/>
        </w:tabs>
        <w:autoSpaceDE/>
        <w:autoSpaceDN/>
        <w:spacing w:before="240" w:after="0" w:line="240" w:lineRule="auto"/>
        <w:ind w:left="720" w:firstLine="0"/>
        <w:rPr>
          <w:rFonts w:ascii="Arial" w:hAnsi="Arial" w:cs="Arial"/>
          <w:sz w:val="24"/>
          <w:szCs w:val="24"/>
        </w:rPr>
      </w:pPr>
      <w:r w:rsidRPr="007D6B4B">
        <w:rPr>
          <w:rFonts w:ascii="Arial" w:hAnsi="Arial" w:cs="Arial"/>
          <w:sz w:val="24"/>
          <w:szCs w:val="24"/>
        </w:rPr>
        <w:t>Certificate and list of measurements and weight gross/net.</w:t>
      </w:r>
    </w:p>
    <w:p w:rsidR="00604D4F" w:rsidRPr="007D6B4B" w:rsidRDefault="00604D4F" w:rsidP="00490C2B">
      <w:pPr>
        <w:pStyle w:val="BodyTextIndent2"/>
        <w:widowControl/>
        <w:numPr>
          <w:ilvl w:val="1"/>
          <w:numId w:val="19"/>
        </w:numPr>
        <w:tabs>
          <w:tab w:val="clear" w:pos="1260"/>
        </w:tabs>
        <w:autoSpaceDE/>
        <w:autoSpaceDN/>
        <w:spacing w:before="240" w:after="0" w:line="240" w:lineRule="auto"/>
        <w:ind w:left="720" w:firstLine="0"/>
        <w:rPr>
          <w:rFonts w:ascii="Arial" w:hAnsi="Arial" w:cs="Arial"/>
          <w:sz w:val="24"/>
          <w:szCs w:val="24"/>
        </w:rPr>
      </w:pPr>
      <w:r w:rsidRPr="007D6B4B">
        <w:rPr>
          <w:rFonts w:ascii="Arial" w:hAnsi="Arial" w:cs="Arial"/>
          <w:sz w:val="24"/>
          <w:szCs w:val="24"/>
        </w:rPr>
        <w:t>Mill Inspection/Quality Certificate / IQ, OQ, PQ.</w:t>
      </w:r>
    </w:p>
    <w:p w:rsidR="00604D4F" w:rsidRPr="007D6B4B" w:rsidRDefault="00604D4F" w:rsidP="00490C2B">
      <w:pPr>
        <w:pStyle w:val="BodyTextIndent2"/>
        <w:widowControl/>
        <w:numPr>
          <w:ilvl w:val="1"/>
          <w:numId w:val="19"/>
        </w:numPr>
        <w:tabs>
          <w:tab w:val="clear" w:pos="1260"/>
        </w:tabs>
        <w:autoSpaceDE/>
        <w:autoSpaceDN/>
        <w:spacing w:before="240" w:after="0" w:line="240" w:lineRule="auto"/>
        <w:ind w:left="720" w:firstLine="0"/>
        <w:rPr>
          <w:rFonts w:ascii="Arial" w:hAnsi="Arial" w:cs="Arial"/>
          <w:sz w:val="24"/>
          <w:szCs w:val="24"/>
        </w:rPr>
      </w:pPr>
      <w:r w:rsidRPr="007D6B4B">
        <w:rPr>
          <w:rFonts w:ascii="Arial" w:hAnsi="Arial" w:cs="Arial"/>
          <w:sz w:val="24"/>
          <w:szCs w:val="24"/>
        </w:rPr>
        <w:t>Warranty Certificate.</w:t>
      </w:r>
    </w:p>
    <w:p w:rsidR="00604D4F" w:rsidRPr="007D6B4B" w:rsidRDefault="00604D4F" w:rsidP="00490C2B">
      <w:pPr>
        <w:pStyle w:val="BodyTextIndent2"/>
        <w:widowControl/>
        <w:numPr>
          <w:ilvl w:val="1"/>
          <w:numId w:val="19"/>
        </w:numPr>
        <w:tabs>
          <w:tab w:val="clear" w:pos="1260"/>
        </w:tabs>
        <w:autoSpaceDE/>
        <w:autoSpaceDN/>
        <w:spacing w:before="240" w:after="0" w:line="240" w:lineRule="auto"/>
        <w:ind w:left="720" w:firstLine="0"/>
        <w:rPr>
          <w:rFonts w:ascii="Arial" w:hAnsi="Arial" w:cs="Arial"/>
          <w:sz w:val="24"/>
          <w:szCs w:val="24"/>
        </w:rPr>
      </w:pPr>
      <w:r w:rsidRPr="007D6B4B">
        <w:rPr>
          <w:rFonts w:ascii="Arial" w:hAnsi="Arial" w:cs="Arial"/>
          <w:sz w:val="24"/>
          <w:szCs w:val="24"/>
        </w:rPr>
        <w:t>Technical Catalogue/Literature etc.</w:t>
      </w:r>
    </w:p>
    <w:p w:rsidR="00604D4F" w:rsidRPr="007D6B4B" w:rsidRDefault="00604D4F" w:rsidP="00490C2B">
      <w:pPr>
        <w:pStyle w:val="BodyTextIndent2"/>
        <w:widowControl/>
        <w:numPr>
          <w:ilvl w:val="1"/>
          <w:numId w:val="19"/>
        </w:numPr>
        <w:tabs>
          <w:tab w:val="clear" w:pos="1260"/>
        </w:tabs>
        <w:autoSpaceDE/>
        <w:autoSpaceDN/>
        <w:spacing w:before="240" w:after="0" w:line="240" w:lineRule="auto"/>
        <w:ind w:left="720" w:firstLine="0"/>
        <w:rPr>
          <w:rFonts w:ascii="Arial" w:hAnsi="Arial" w:cs="Arial"/>
          <w:sz w:val="24"/>
          <w:szCs w:val="24"/>
        </w:rPr>
      </w:pPr>
      <w:r w:rsidRPr="007D6B4B">
        <w:rPr>
          <w:rFonts w:ascii="Arial" w:hAnsi="Arial" w:cs="Arial"/>
          <w:sz w:val="24"/>
          <w:szCs w:val="24"/>
        </w:rPr>
        <w:t>Certificate of Origin.</w:t>
      </w:r>
    </w:p>
    <w:p w:rsidR="00604D4F" w:rsidRPr="007D6B4B" w:rsidRDefault="00604D4F" w:rsidP="00490C2B">
      <w:pPr>
        <w:pStyle w:val="BodyTextIndent2"/>
        <w:widowControl/>
        <w:numPr>
          <w:ilvl w:val="1"/>
          <w:numId w:val="19"/>
        </w:numPr>
        <w:tabs>
          <w:tab w:val="clear" w:pos="1260"/>
        </w:tabs>
        <w:autoSpaceDE/>
        <w:autoSpaceDN/>
        <w:spacing w:before="240" w:after="0" w:line="240" w:lineRule="auto"/>
        <w:ind w:left="720" w:firstLine="0"/>
        <w:rPr>
          <w:rFonts w:ascii="Arial" w:hAnsi="Arial" w:cs="Arial"/>
          <w:sz w:val="24"/>
          <w:szCs w:val="24"/>
        </w:rPr>
      </w:pPr>
      <w:r w:rsidRPr="007D6B4B">
        <w:rPr>
          <w:rFonts w:ascii="Arial" w:hAnsi="Arial" w:cs="Arial"/>
          <w:sz w:val="24"/>
          <w:szCs w:val="24"/>
        </w:rPr>
        <w:t xml:space="preserve">Upon successful Installation and Commissioning of Equipment in HDIP’s </w:t>
      </w:r>
      <w:r w:rsidRPr="007D6B4B">
        <w:rPr>
          <w:rFonts w:ascii="Arial" w:hAnsi="Arial" w:cs="Arial"/>
          <w:sz w:val="24"/>
          <w:szCs w:val="24"/>
        </w:rPr>
        <w:tab/>
        <w:t>Labs.</w:t>
      </w:r>
    </w:p>
    <w:p w:rsidR="00604D4F" w:rsidRPr="007D6B4B" w:rsidRDefault="00604D4F" w:rsidP="00490C2B">
      <w:pPr>
        <w:pStyle w:val="BodyTextIndent2"/>
        <w:widowControl/>
        <w:numPr>
          <w:ilvl w:val="1"/>
          <w:numId w:val="19"/>
        </w:numPr>
        <w:tabs>
          <w:tab w:val="clear" w:pos="1260"/>
        </w:tabs>
        <w:autoSpaceDE/>
        <w:autoSpaceDN/>
        <w:spacing w:before="240" w:after="0" w:line="240" w:lineRule="auto"/>
        <w:ind w:left="720" w:firstLine="0"/>
        <w:rPr>
          <w:rFonts w:ascii="Arial" w:hAnsi="Arial" w:cs="Arial"/>
          <w:sz w:val="24"/>
          <w:szCs w:val="24"/>
        </w:rPr>
      </w:pPr>
      <w:r w:rsidRPr="007D6B4B">
        <w:rPr>
          <w:rFonts w:ascii="Arial" w:hAnsi="Arial" w:cs="Arial"/>
          <w:sz w:val="24"/>
          <w:szCs w:val="24"/>
        </w:rPr>
        <w:t xml:space="preserve">After providing Operation and Maintenance Training to HDIP’s </w:t>
      </w:r>
      <w:r w:rsidRPr="007D6B4B">
        <w:rPr>
          <w:rFonts w:ascii="Arial" w:hAnsi="Arial" w:cs="Arial"/>
          <w:sz w:val="24"/>
          <w:szCs w:val="24"/>
        </w:rPr>
        <w:tab/>
        <w:t>professionals/staff.</w:t>
      </w:r>
    </w:p>
    <w:p w:rsidR="00604D4F" w:rsidRPr="007D6B4B" w:rsidRDefault="00604D4F" w:rsidP="00490C2B">
      <w:pPr>
        <w:pStyle w:val="BodyTextIndent2"/>
        <w:widowControl/>
        <w:numPr>
          <w:ilvl w:val="1"/>
          <w:numId w:val="19"/>
        </w:numPr>
        <w:tabs>
          <w:tab w:val="clear" w:pos="1260"/>
        </w:tabs>
        <w:autoSpaceDE/>
        <w:autoSpaceDN/>
        <w:spacing w:before="240" w:after="0" w:line="240" w:lineRule="auto"/>
        <w:ind w:left="720" w:firstLine="0"/>
        <w:rPr>
          <w:rFonts w:ascii="Arial" w:hAnsi="Arial" w:cs="Arial"/>
          <w:sz w:val="24"/>
          <w:szCs w:val="24"/>
        </w:rPr>
      </w:pPr>
      <w:r w:rsidRPr="007D6B4B">
        <w:rPr>
          <w:rFonts w:ascii="Arial" w:hAnsi="Arial" w:cs="Arial"/>
          <w:sz w:val="24"/>
          <w:szCs w:val="24"/>
        </w:rPr>
        <w:t xml:space="preserve">Performance Guarantee valid for </w:t>
      </w:r>
      <w:r w:rsidRPr="00E926AD">
        <w:rPr>
          <w:rFonts w:ascii="Arial" w:hAnsi="Arial" w:cs="Arial"/>
          <w:sz w:val="24"/>
          <w:szCs w:val="24"/>
        </w:rPr>
        <w:t>18</w:t>
      </w:r>
      <w:r w:rsidRPr="007D6B4B">
        <w:rPr>
          <w:rFonts w:ascii="Arial" w:hAnsi="Arial" w:cs="Arial"/>
          <w:sz w:val="24"/>
          <w:szCs w:val="24"/>
        </w:rPr>
        <w:t xml:space="preserve">months from the date of        </w:t>
      </w:r>
      <w:r w:rsidRPr="007D6B4B">
        <w:rPr>
          <w:rFonts w:ascii="Arial" w:hAnsi="Arial" w:cs="Arial"/>
          <w:sz w:val="24"/>
          <w:szCs w:val="24"/>
        </w:rPr>
        <w:tab/>
        <w:t>commissioning.</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The Second Party would be responsible for installation and commissioning of the equipment, consumables, spares &amp; accessories, if required, along with a certificate issued to this effect.</w:t>
      </w:r>
    </w:p>
    <w:p w:rsidR="00604D4F" w:rsidRPr="007D6B4B" w:rsidRDefault="00604D4F" w:rsidP="00604D4F">
      <w:pPr>
        <w:pStyle w:val="BodyTextIndent2"/>
        <w:spacing w:before="240"/>
        <w:ind w:left="0"/>
        <w:rPr>
          <w:rFonts w:ascii="Arial" w:hAnsi="Arial" w:cs="Arial"/>
          <w:b/>
          <w:sz w:val="24"/>
          <w:szCs w:val="24"/>
          <w:u w:val="single"/>
        </w:rPr>
      </w:pPr>
      <w:r w:rsidRPr="007D6B4B">
        <w:rPr>
          <w:rFonts w:ascii="Arial" w:hAnsi="Arial" w:cs="Arial"/>
          <w:b/>
          <w:sz w:val="24"/>
          <w:szCs w:val="24"/>
          <w:u w:val="single"/>
        </w:rPr>
        <w:t>ARTICLE-VII - CORRESPONDENCE:</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All correspondence called for by the terms of this Agreement shall be effective only at the time of receipt thereof and only when received by the parties to whom they are addressed at the following:</w:t>
      </w:r>
    </w:p>
    <w:p w:rsidR="00604D4F" w:rsidRPr="007D6B4B" w:rsidRDefault="00604D4F" w:rsidP="00604D4F">
      <w:pPr>
        <w:pStyle w:val="Title"/>
        <w:spacing w:before="240"/>
        <w:ind w:left="720"/>
        <w:jc w:val="left"/>
        <w:rPr>
          <w:rFonts w:ascii="Arial" w:hAnsi="Arial" w:cs="Arial"/>
          <w:szCs w:val="24"/>
          <w:u w:val="none"/>
        </w:rPr>
      </w:pPr>
      <w:r w:rsidRPr="007D6B4B">
        <w:rPr>
          <w:rFonts w:ascii="Arial" w:hAnsi="Arial" w:cs="Arial"/>
          <w:szCs w:val="24"/>
          <w:u w:val="none"/>
        </w:rPr>
        <w:t>General Manager,</w:t>
      </w:r>
      <w:r w:rsidRPr="007D6B4B">
        <w:rPr>
          <w:rFonts w:ascii="Arial" w:hAnsi="Arial" w:cs="Arial"/>
          <w:szCs w:val="24"/>
          <w:u w:val="none"/>
        </w:rPr>
        <w:br/>
        <w:t xml:space="preserve">Hydrocarbon Development Institute of Pakistan, </w:t>
      </w:r>
      <w:r w:rsidRPr="007D6B4B">
        <w:rPr>
          <w:rFonts w:ascii="Arial" w:hAnsi="Arial" w:cs="Arial"/>
          <w:szCs w:val="24"/>
          <w:u w:val="none"/>
        </w:rPr>
        <w:br/>
        <w:t>Plot No.18, Street-6, H-9/1, Islamabad, Pakistan</w:t>
      </w:r>
      <w:r w:rsidRPr="007D6B4B">
        <w:rPr>
          <w:rFonts w:ascii="Arial" w:hAnsi="Arial" w:cs="Arial"/>
          <w:szCs w:val="24"/>
          <w:u w:val="none"/>
        </w:rPr>
        <w:br/>
        <w:t>Phone: +(92-51) 926-5227</w:t>
      </w:r>
    </w:p>
    <w:p w:rsidR="00604D4F" w:rsidRPr="007D6B4B" w:rsidRDefault="00604D4F" w:rsidP="00604D4F">
      <w:pPr>
        <w:pStyle w:val="BodyTextIndent2"/>
        <w:spacing w:before="240" w:line="240" w:lineRule="auto"/>
        <w:ind w:left="720"/>
        <w:rPr>
          <w:rFonts w:ascii="Arial" w:hAnsi="Arial" w:cs="Arial"/>
          <w:b/>
          <w:sz w:val="24"/>
          <w:szCs w:val="24"/>
        </w:rPr>
      </w:pPr>
      <w:r w:rsidRPr="007D6B4B">
        <w:rPr>
          <w:rFonts w:ascii="Arial" w:hAnsi="Arial" w:cs="Arial"/>
          <w:b/>
          <w:sz w:val="24"/>
          <w:szCs w:val="24"/>
        </w:rPr>
        <w:t>M/S</w:t>
      </w:r>
    </w:p>
    <w:p w:rsidR="00604D4F" w:rsidRPr="007D6B4B" w:rsidRDefault="00604D4F" w:rsidP="00604D4F">
      <w:pPr>
        <w:pStyle w:val="BodyTextIndent2"/>
        <w:spacing w:line="240" w:lineRule="auto"/>
        <w:ind w:left="720"/>
        <w:rPr>
          <w:rFonts w:ascii="Arial" w:hAnsi="Arial" w:cs="Arial"/>
          <w:b/>
          <w:sz w:val="24"/>
          <w:szCs w:val="24"/>
        </w:rPr>
      </w:pPr>
      <w:r w:rsidRPr="007D6B4B">
        <w:rPr>
          <w:rFonts w:ascii="Arial" w:hAnsi="Arial" w:cs="Arial"/>
          <w:b/>
          <w:sz w:val="24"/>
          <w:szCs w:val="24"/>
        </w:rPr>
        <w:t xml:space="preserve">Phone # </w:t>
      </w:r>
    </w:p>
    <w:p w:rsidR="00604D4F" w:rsidRPr="007D6B4B" w:rsidRDefault="00604D4F" w:rsidP="00604D4F">
      <w:pPr>
        <w:pStyle w:val="BodyTextIndent2"/>
        <w:spacing w:line="240" w:lineRule="auto"/>
        <w:ind w:left="720"/>
        <w:rPr>
          <w:rFonts w:ascii="Arial" w:hAnsi="Arial" w:cs="Arial"/>
          <w:b/>
          <w:sz w:val="24"/>
          <w:szCs w:val="24"/>
        </w:rPr>
      </w:pPr>
      <w:r w:rsidRPr="007D6B4B">
        <w:rPr>
          <w:rFonts w:ascii="Arial" w:hAnsi="Arial" w:cs="Arial"/>
          <w:b/>
          <w:sz w:val="24"/>
          <w:szCs w:val="24"/>
        </w:rPr>
        <w:t xml:space="preserve">Fax # </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 xml:space="preserve">All correspondence called for by the terms of this agreement shall be in the form of </w:t>
      </w:r>
      <w:r w:rsidRPr="007D6B4B">
        <w:rPr>
          <w:rFonts w:ascii="Arial" w:hAnsi="Arial" w:cs="Arial"/>
          <w:sz w:val="24"/>
          <w:szCs w:val="24"/>
        </w:rPr>
        <w:lastRenderedPageBreak/>
        <w:t>registered letters, telefax and courier service, written in the English Language.</w:t>
      </w:r>
    </w:p>
    <w:p w:rsidR="00604D4F" w:rsidRPr="007D6B4B" w:rsidRDefault="00604D4F" w:rsidP="00604D4F">
      <w:pPr>
        <w:pStyle w:val="BodyTextIndent2"/>
        <w:spacing w:before="240"/>
        <w:ind w:left="0"/>
        <w:rPr>
          <w:rFonts w:ascii="Arial" w:hAnsi="Arial" w:cs="Arial"/>
          <w:sz w:val="24"/>
          <w:szCs w:val="24"/>
          <w:u w:val="single"/>
        </w:rPr>
      </w:pPr>
      <w:r w:rsidRPr="007D6B4B">
        <w:rPr>
          <w:rFonts w:ascii="Arial" w:hAnsi="Arial" w:cs="Arial"/>
          <w:b/>
          <w:sz w:val="24"/>
          <w:szCs w:val="24"/>
          <w:u w:val="single"/>
        </w:rPr>
        <w:t>ARTICLE-VIII - TECHNICAL DOCUMENTS AND CATALOGUES</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The equipment</w:t>
      </w:r>
      <w:r>
        <w:rPr>
          <w:rFonts w:ascii="Arial" w:hAnsi="Arial" w:cs="Arial"/>
          <w:sz w:val="24"/>
          <w:szCs w:val="24"/>
        </w:rPr>
        <w:t xml:space="preserve"> shall be supplied with </w:t>
      </w:r>
      <w:r w:rsidRPr="004C3ACA">
        <w:rPr>
          <w:rFonts w:ascii="Arial" w:hAnsi="Arial" w:cs="Arial"/>
          <w:sz w:val="24"/>
          <w:szCs w:val="24"/>
        </w:rPr>
        <w:t xml:space="preserve">two (2) </w:t>
      </w:r>
      <w:r w:rsidRPr="007D6B4B">
        <w:rPr>
          <w:rFonts w:ascii="Arial" w:hAnsi="Arial" w:cs="Arial"/>
          <w:sz w:val="24"/>
          <w:szCs w:val="24"/>
        </w:rPr>
        <w:t>hard copies of technical documentation, drawings, literature, catalogues and operational manuals.</w:t>
      </w:r>
    </w:p>
    <w:p w:rsidR="00604D4F" w:rsidRPr="007D6B4B" w:rsidRDefault="00604D4F" w:rsidP="00604D4F">
      <w:pPr>
        <w:pStyle w:val="BodyTextIndent2"/>
        <w:spacing w:before="240"/>
        <w:ind w:left="0"/>
        <w:rPr>
          <w:rFonts w:ascii="Arial" w:hAnsi="Arial" w:cs="Arial"/>
          <w:b/>
          <w:sz w:val="24"/>
          <w:szCs w:val="24"/>
          <w:u w:val="single"/>
        </w:rPr>
      </w:pPr>
      <w:r w:rsidRPr="007D6B4B">
        <w:rPr>
          <w:rFonts w:ascii="Arial" w:hAnsi="Arial" w:cs="Arial"/>
          <w:b/>
          <w:sz w:val="24"/>
          <w:szCs w:val="24"/>
          <w:u w:val="single"/>
        </w:rPr>
        <w:t>ARTICLE-IX - COMMISSIONING:</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The equipment will be commissioned under the supervision of Second Party’s Installation Engineer(s) at HDIP Islamabad and/or any other station mentioned in the supply order to the satisfaction of HDIP/First Party at no cost to pay.  Any consumables/material required for Commissioning will be provided free of cost.</w:t>
      </w:r>
      <w:r>
        <w:rPr>
          <w:rFonts w:ascii="Arial" w:hAnsi="Arial" w:cs="Arial"/>
          <w:sz w:val="24"/>
          <w:szCs w:val="24"/>
        </w:rPr>
        <w:t xml:space="preserve"> Application Specific Training and method development will be imparted by Vendor’s Application Expert</w:t>
      </w:r>
      <w:r w:rsidR="00D50F31">
        <w:rPr>
          <w:rFonts w:ascii="Arial" w:hAnsi="Arial" w:cs="Arial"/>
          <w:sz w:val="24"/>
          <w:szCs w:val="24"/>
        </w:rPr>
        <w:t xml:space="preserve"> </w:t>
      </w:r>
      <w:r>
        <w:rPr>
          <w:rFonts w:ascii="Arial" w:hAnsi="Arial" w:cs="Arial"/>
          <w:sz w:val="24"/>
          <w:szCs w:val="24"/>
        </w:rPr>
        <w:t>followed by an Application Specific SOP submission in printed and soft form on OEM/Vendor’s Letter Head.</w:t>
      </w:r>
    </w:p>
    <w:tbl>
      <w:tblPr>
        <w:tblW w:w="0" w:type="auto"/>
        <w:tblInd w:w="-108" w:type="dxa"/>
        <w:tblLayout w:type="fixed"/>
        <w:tblCellMar>
          <w:left w:w="0" w:type="dxa"/>
          <w:right w:w="0" w:type="dxa"/>
        </w:tblCellMar>
        <w:tblLook w:val="0000"/>
      </w:tblPr>
      <w:tblGrid>
        <w:gridCol w:w="4766"/>
        <w:gridCol w:w="4766"/>
      </w:tblGrid>
      <w:tr w:rsidR="00604D4F" w:rsidRPr="007D6B4B" w:rsidTr="00E226FD">
        <w:tc>
          <w:tcPr>
            <w:tcW w:w="4766" w:type="dxa"/>
          </w:tcPr>
          <w:p w:rsidR="00604D4F" w:rsidRPr="007D6B4B" w:rsidRDefault="00604D4F" w:rsidP="00E226FD">
            <w:pPr>
              <w:pStyle w:val="BodyTextIndent2"/>
              <w:spacing w:line="240" w:lineRule="auto"/>
              <w:ind w:left="0"/>
              <w:rPr>
                <w:rFonts w:ascii="Arial" w:hAnsi="Arial" w:cs="Arial"/>
                <w:b/>
                <w:i/>
                <w:sz w:val="24"/>
                <w:szCs w:val="24"/>
              </w:rPr>
            </w:pPr>
          </w:p>
          <w:p w:rsidR="00604D4F" w:rsidRPr="007D6B4B" w:rsidRDefault="00604D4F" w:rsidP="00E226FD">
            <w:pPr>
              <w:pStyle w:val="BodyTextIndent2"/>
              <w:spacing w:line="240" w:lineRule="auto"/>
              <w:ind w:left="0"/>
              <w:rPr>
                <w:rFonts w:ascii="Arial" w:hAnsi="Arial" w:cs="Arial"/>
                <w:b/>
                <w:i/>
                <w:sz w:val="24"/>
                <w:szCs w:val="24"/>
              </w:rPr>
            </w:pPr>
          </w:p>
          <w:p w:rsidR="00604D4F" w:rsidRPr="007D6B4B" w:rsidRDefault="00604D4F" w:rsidP="00E226FD">
            <w:pPr>
              <w:pStyle w:val="BodyTextIndent2"/>
              <w:spacing w:line="240" w:lineRule="auto"/>
              <w:ind w:left="0"/>
              <w:rPr>
                <w:rFonts w:ascii="Arial" w:hAnsi="Arial" w:cs="Arial"/>
                <w:b/>
                <w:i/>
                <w:sz w:val="24"/>
                <w:szCs w:val="24"/>
              </w:rPr>
            </w:pPr>
          </w:p>
          <w:p w:rsidR="00604D4F" w:rsidRPr="007D6B4B" w:rsidRDefault="00604D4F" w:rsidP="00E226FD">
            <w:pPr>
              <w:pStyle w:val="BodyTextIndent2"/>
              <w:spacing w:line="240" w:lineRule="auto"/>
              <w:ind w:left="0"/>
              <w:rPr>
                <w:rFonts w:ascii="Arial" w:hAnsi="Arial" w:cs="Arial"/>
                <w:b/>
                <w:i/>
                <w:sz w:val="24"/>
                <w:szCs w:val="24"/>
              </w:rPr>
            </w:pPr>
            <w:r w:rsidRPr="007D6B4B">
              <w:rPr>
                <w:rFonts w:ascii="Arial" w:hAnsi="Arial" w:cs="Arial"/>
                <w:b/>
                <w:i/>
                <w:sz w:val="24"/>
                <w:szCs w:val="24"/>
              </w:rPr>
              <w:t xml:space="preserve">For and on behalf of “SUPPLIER”                       </w:t>
            </w:r>
          </w:p>
          <w:p w:rsidR="00604D4F" w:rsidRPr="007D6B4B" w:rsidRDefault="00604D4F" w:rsidP="00E226FD">
            <w:pPr>
              <w:pStyle w:val="BodyTextIndent2"/>
              <w:spacing w:before="240" w:line="240" w:lineRule="auto"/>
              <w:ind w:left="0"/>
              <w:jc w:val="center"/>
              <w:rPr>
                <w:rFonts w:ascii="Arial" w:hAnsi="Arial" w:cs="Arial"/>
                <w:sz w:val="24"/>
                <w:szCs w:val="24"/>
              </w:rPr>
            </w:pPr>
          </w:p>
          <w:p w:rsidR="00604D4F" w:rsidRPr="007D6B4B" w:rsidRDefault="00604D4F" w:rsidP="00E226FD">
            <w:pPr>
              <w:pStyle w:val="BodyTextIndent2"/>
              <w:spacing w:before="240" w:line="240" w:lineRule="auto"/>
              <w:ind w:left="0"/>
              <w:jc w:val="center"/>
              <w:rPr>
                <w:rFonts w:ascii="Arial" w:hAnsi="Arial" w:cs="Arial"/>
                <w:sz w:val="24"/>
                <w:szCs w:val="24"/>
              </w:rPr>
            </w:pPr>
          </w:p>
          <w:p w:rsidR="00604D4F" w:rsidRPr="007D6B4B" w:rsidRDefault="00604D4F" w:rsidP="00E226FD">
            <w:pPr>
              <w:pStyle w:val="BodyTextIndent2"/>
              <w:spacing w:line="240" w:lineRule="auto"/>
              <w:ind w:left="720"/>
              <w:rPr>
                <w:rFonts w:ascii="Arial" w:hAnsi="Arial" w:cs="Arial"/>
                <w:sz w:val="24"/>
                <w:szCs w:val="24"/>
              </w:rPr>
            </w:pPr>
            <w:r w:rsidRPr="007D6B4B">
              <w:rPr>
                <w:rFonts w:ascii="Arial" w:hAnsi="Arial" w:cs="Arial"/>
                <w:sz w:val="24"/>
                <w:szCs w:val="24"/>
              </w:rPr>
              <w:t>------------------------</w:t>
            </w:r>
          </w:p>
          <w:p w:rsidR="00604D4F" w:rsidRPr="007D6B4B" w:rsidRDefault="00604D4F" w:rsidP="00E226FD">
            <w:pPr>
              <w:pStyle w:val="BodyTextIndent2"/>
              <w:spacing w:line="240" w:lineRule="auto"/>
              <w:ind w:left="720"/>
              <w:rPr>
                <w:rFonts w:ascii="Arial" w:hAnsi="Arial" w:cs="Arial"/>
                <w:b/>
                <w:sz w:val="24"/>
                <w:szCs w:val="24"/>
              </w:rPr>
            </w:pPr>
            <w:r w:rsidRPr="007D6B4B">
              <w:rPr>
                <w:rFonts w:ascii="Arial" w:hAnsi="Arial" w:cs="Arial"/>
                <w:b/>
                <w:sz w:val="24"/>
                <w:szCs w:val="24"/>
              </w:rPr>
              <w:t>M/s</w:t>
            </w:r>
          </w:p>
        </w:tc>
        <w:tc>
          <w:tcPr>
            <w:tcW w:w="4766" w:type="dxa"/>
          </w:tcPr>
          <w:p w:rsidR="00604D4F" w:rsidRPr="007D6B4B" w:rsidRDefault="00604D4F" w:rsidP="00E226FD">
            <w:pPr>
              <w:pStyle w:val="BodyTextIndent2"/>
              <w:spacing w:line="240" w:lineRule="auto"/>
              <w:ind w:left="0"/>
              <w:rPr>
                <w:rFonts w:ascii="Arial" w:hAnsi="Arial" w:cs="Arial"/>
                <w:b/>
                <w:i/>
                <w:sz w:val="24"/>
                <w:szCs w:val="24"/>
              </w:rPr>
            </w:pPr>
          </w:p>
          <w:p w:rsidR="00604D4F" w:rsidRPr="007D6B4B" w:rsidRDefault="00604D4F" w:rsidP="00E226FD">
            <w:pPr>
              <w:pStyle w:val="BodyTextIndent2"/>
              <w:spacing w:line="240" w:lineRule="auto"/>
              <w:ind w:left="0"/>
              <w:rPr>
                <w:rFonts w:ascii="Arial" w:hAnsi="Arial" w:cs="Arial"/>
                <w:b/>
                <w:i/>
                <w:sz w:val="24"/>
                <w:szCs w:val="24"/>
              </w:rPr>
            </w:pPr>
          </w:p>
          <w:p w:rsidR="00604D4F" w:rsidRPr="007D6B4B" w:rsidRDefault="00604D4F" w:rsidP="00E226FD">
            <w:pPr>
              <w:pStyle w:val="BodyTextIndent2"/>
              <w:spacing w:line="240" w:lineRule="auto"/>
              <w:ind w:left="0"/>
              <w:rPr>
                <w:rFonts w:ascii="Arial" w:hAnsi="Arial" w:cs="Arial"/>
                <w:b/>
                <w:i/>
                <w:sz w:val="24"/>
                <w:szCs w:val="24"/>
              </w:rPr>
            </w:pPr>
          </w:p>
          <w:p w:rsidR="00604D4F" w:rsidRPr="007D6B4B" w:rsidRDefault="00604D4F" w:rsidP="00E226FD">
            <w:pPr>
              <w:pStyle w:val="BodyTextIndent2"/>
              <w:spacing w:line="240" w:lineRule="auto"/>
              <w:ind w:left="0"/>
              <w:rPr>
                <w:rFonts w:ascii="Arial" w:hAnsi="Arial" w:cs="Arial"/>
                <w:b/>
                <w:i/>
                <w:sz w:val="24"/>
                <w:szCs w:val="24"/>
              </w:rPr>
            </w:pPr>
            <w:r w:rsidRPr="007D6B4B">
              <w:rPr>
                <w:rFonts w:ascii="Arial" w:hAnsi="Arial" w:cs="Arial"/>
                <w:b/>
                <w:i/>
                <w:sz w:val="24"/>
                <w:szCs w:val="24"/>
              </w:rPr>
              <w:t xml:space="preserve">         For and on behalf of “HDIP”</w:t>
            </w:r>
            <w:r w:rsidRPr="007D6B4B">
              <w:rPr>
                <w:rFonts w:ascii="Arial" w:hAnsi="Arial" w:cs="Arial"/>
                <w:b/>
                <w:i/>
                <w:sz w:val="24"/>
                <w:szCs w:val="24"/>
              </w:rPr>
              <w:br/>
            </w:r>
          </w:p>
          <w:p w:rsidR="00604D4F" w:rsidRPr="007D6B4B" w:rsidRDefault="00604D4F" w:rsidP="00E226FD">
            <w:pPr>
              <w:pStyle w:val="BodyTextIndent2"/>
              <w:spacing w:line="240" w:lineRule="auto"/>
              <w:ind w:left="0"/>
              <w:jc w:val="center"/>
              <w:rPr>
                <w:rFonts w:ascii="Arial" w:hAnsi="Arial" w:cs="Arial"/>
                <w:b/>
                <w:sz w:val="24"/>
                <w:szCs w:val="24"/>
              </w:rPr>
            </w:pPr>
          </w:p>
          <w:p w:rsidR="00604D4F" w:rsidRPr="007D6B4B" w:rsidRDefault="00604D4F" w:rsidP="00E226FD">
            <w:pPr>
              <w:pStyle w:val="BodyTextIndent2"/>
              <w:spacing w:line="240" w:lineRule="auto"/>
              <w:ind w:left="0"/>
              <w:jc w:val="center"/>
              <w:rPr>
                <w:rFonts w:ascii="Arial" w:hAnsi="Arial" w:cs="Arial"/>
                <w:b/>
                <w:sz w:val="24"/>
                <w:szCs w:val="24"/>
              </w:rPr>
            </w:pPr>
          </w:p>
          <w:p w:rsidR="00604D4F" w:rsidRPr="007D6B4B" w:rsidRDefault="00604D4F" w:rsidP="00E226FD">
            <w:pPr>
              <w:pStyle w:val="BodyTextIndent2"/>
              <w:spacing w:before="240" w:line="240" w:lineRule="auto"/>
              <w:ind w:left="0"/>
              <w:jc w:val="center"/>
              <w:rPr>
                <w:rFonts w:ascii="Arial" w:hAnsi="Arial" w:cs="Arial"/>
                <w:b/>
                <w:sz w:val="24"/>
                <w:szCs w:val="24"/>
              </w:rPr>
            </w:pPr>
            <w:r w:rsidRPr="007D6B4B">
              <w:rPr>
                <w:rFonts w:ascii="Arial" w:hAnsi="Arial" w:cs="Arial"/>
                <w:sz w:val="24"/>
                <w:szCs w:val="24"/>
              </w:rPr>
              <w:t>------------------------</w:t>
            </w:r>
            <w:r w:rsidRPr="007D6B4B">
              <w:rPr>
                <w:rFonts w:ascii="Arial" w:hAnsi="Arial" w:cs="Arial"/>
                <w:b/>
                <w:sz w:val="24"/>
                <w:szCs w:val="24"/>
              </w:rPr>
              <w:br/>
              <w:t>General Manager,</w:t>
            </w:r>
          </w:p>
          <w:p w:rsidR="00604D4F" w:rsidRPr="007D6B4B" w:rsidRDefault="00604D4F" w:rsidP="00E226FD">
            <w:pPr>
              <w:pStyle w:val="BodyTextIndent2"/>
              <w:spacing w:line="240" w:lineRule="auto"/>
              <w:ind w:left="0"/>
              <w:jc w:val="center"/>
              <w:rPr>
                <w:rFonts w:ascii="Arial" w:hAnsi="Arial" w:cs="Arial"/>
                <w:b/>
                <w:sz w:val="24"/>
                <w:szCs w:val="24"/>
              </w:rPr>
            </w:pPr>
            <w:r w:rsidRPr="007D6B4B">
              <w:rPr>
                <w:rFonts w:ascii="Arial" w:hAnsi="Arial" w:cs="Arial"/>
                <w:b/>
                <w:sz w:val="24"/>
                <w:szCs w:val="24"/>
              </w:rPr>
              <w:t>HDIP, Plot No.18, Street No.6,</w:t>
            </w:r>
          </w:p>
          <w:p w:rsidR="00604D4F" w:rsidRPr="007D6B4B" w:rsidRDefault="00604D4F" w:rsidP="00E226FD">
            <w:pPr>
              <w:pStyle w:val="BodyTextIndent2"/>
              <w:spacing w:line="240" w:lineRule="auto"/>
              <w:ind w:left="0"/>
              <w:jc w:val="center"/>
              <w:rPr>
                <w:rFonts w:ascii="Arial" w:hAnsi="Arial" w:cs="Arial"/>
                <w:b/>
                <w:sz w:val="24"/>
                <w:szCs w:val="24"/>
              </w:rPr>
            </w:pPr>
            <w:r w:rsidRPr="007D6B4B">
              <w:rPr>
                <w:rFonts w:ascii="Arial" w:hAnsi="Arial" w:cs="Arial"/>
                <w:b/>
                <w:sz w:val="24"/>
                <w:szCs w:val="24"/>
              </w:rPr>
              <w:t>Sector H-9/1, Islamabad.</w:t>
            </w:r>
          </w:p>
        </w:tc>
      </w:tr>
    </w:tbl>
    <w:p w:rsidR="00604D4F" w:rsidRPr="007D6B4B" w:rsidRDefault="00604D4F" w:rsidP="00604D4F">
      <w:pPr>
        <w:spacing w:after="200" w:line="276" w:lineRule="auto"/>
        <w:rPr>
          <w:rFonts w:ascii="Arial" w:hAnsi="Arial"/>
          <w:sz w:val="24"/>
          <w:szCs w:val="24"/>
        </w:rPr>
      </w:pPr>
    </w:p>
    <w:p w:rsidR="00604D4F" w:rsidRPr="007D6B4B" w:rsidRDefault="00604D4F" w:rsidP="00604D4F">
      <w:pPr>
        <w:spacing w:after="200" w:line="276" w:lineRule="auto"/>
        <w:jc w:val="right"/>
        <w:rPr>
          <w:rFonts w:ascii="Arial" w:hAnsi="Arial"/>
          <w:b/>
          <w:sz w:val="24"/>
          <w:szCs w:val="24"/>
          <w:u w:val="single"/>
        </w:rPr>
      </w:pPr>
      <w:r w:rsidRPr="007D6B4B">
        <w:rPr>
          <w:rFonts w:ascii="Arial" w:hAnsi="Arial"/>
          <w:b/>
          <w:sz w:val="24"/>
          <w:szCs w:val="24"/>
          <w:u w:val="single"/>
        </w:rPr>
        <w:t>Annexure - G</w:t>
      </w:r>
    </w:p>
    <w:p w:rsidR="00604D4F" w:rsidRPr="007D6B4B" w:rsidRDefault="00604D4F" w:rsidP="00604D4F">
      <w:pPr>
        <w:spacing w:after="200" w:line="276" w:lineRule="auto"/>
        <w:jc w:val="center"/>
        <w:rPr>
          <w:rFonts w:ascii="Arial" w:hAnsi="Arial"/>
          <w:b/>
          <w:sz w:val="24"/>
          <w:szCs w:val="24"/>
          <w:u w:val="single"/>
        </w:rPr>
      </w:pPr>
      <w:r w:rsidRPr="007D6B4B">
        <w:rPr>
          <w:rFonts w:ascii="Arial" w:hAnsi="Arial"/>
          <w:b/>
          <w:sz w:val="24"/>
          <w:szCs w:val="24"/>
          <w:u w:val="single"/>
        </w:rPr>
        <w:t>Hydrocarbon Development Institute of Pakistan</w:t>
      </w:r>
    </w:p>
    <w:p w:rsidR="00604D4F" w:rsidRPr="007D6B4B" w:rsidRDefault="00604D4F" w:rsidP="00604D4F">
      <w:pPr>
        <w:pStyle w:val="BodyTextIndent2"/>
        <w:spacing w:before="240"/>
        <w:ind w:left="0"/>
        <w:jc w:val="center"/>
        <w:rPr>
          <w:rFonts w:ascii="Arial" w:hAnsi="Arial" w:cs="Arial"/>
          <w:sz w:val="24"/>
          <w:szCs w:val="24"/>
        </w:rPr>
      </w:pPr>
      <w:r w:rsidRPr="007D6B4B">
        <w:rPr>
          <w:rFonts w:ascii="Arial" w:hAnsi="Arial" w:cs="Arial"/>
          <w:b/>
          <w:sz w:val="24"/>
          <w:szCs w:val="24"/>
          <w:u w:val="single"/>
        </w:rPr>
        <w:t>CONDITIONS OF CONTRACT</w:t>
      </w:r>
    </w:p>
    <w:p w:rsidR="00604D4F" w:rsidRPr="007D6B4B" w:rsidRDefault="00604D4F" w:rsidP="00604D4F">
      <w:pPr>
        <w:pStyle w:val="BodyTextIndent2"/>
        <w:spacing w:before="240"/>
        <w:ind w:left="720" w:hanging="720"/>
        <w:rPr>
          <w:rFonts w:ascii="Arial" w:hAnsi="Arial" w:cs="Arial"/>
          <w:sz w:val="24"/>
          <w:szCs w:val="24"/>
        </w:rPr>
      </w:pPr>
      <w:r w:rsidRPr="007D6B4B">
        <w:rPr>
          <w:rFonts w:ascii="Arial" w:hAnsi="Arial" w:cs="Arial"/>
          <w:sz w:val="24"/>
          <w:szCs w:val="24"/>
        </w:rPr>
        <w:t>1.0</w:t>
      </w:r>
      <w:r w:rsidRPr="007D6B4B">
        <w:rPr>
          <w:rFonts w:ascii="Arial" w:hAnsi="Arial" w:cs="Arial"/>
          <w:sz w:val="24"/>
          <w:szCs w:val="24"/>
        </w:rPr>
        <w:tab/>
      </w:r>
      <w:r w:rsidRPr="007D6B4B">
        <w:rPr>
          <w:rFonts w:ascii="Arial" w:hAnsi="Arial" w:cs="Arial"/>
          <w:b/>
          <w:sz w:val="24"/>
          <w:szCs w:val="24"/>
        </w:rPr>
        <w:t>DEFINITIONS</w:t>
      </w:r>
      <w:r w:rsidRPr="007D6B4B">
        <w:rPr>
          <w:rFonts w:ascii="Arial" w:hAnsi="Arial" w:cs="Arial"/>
          <w:b/>
          <w:sz w:val="24"/>
          <w:szCs w:val="24"/>
        </w:rPr>
        <w:br/>
      </w:r>
      <w:r w:rsidRPr="007D6B4B">
        <w:rPr>
          <w:rFonts w:ascii="Arial" w:hAnsi="Arial" w:cs="Arial"/>
          <w:sz w:val="24"/>
          <w:szCs w:val="24"/>
        </w:rPr>
        <w:t>1.1</w:t>
      </w:r>
      <w:r w:rsidRPr="007D6B4B">
        <w:rPr>
          <w:rFonts w:ascii="Arial" w:hAnsi="Arial" w:cs="Arial"/>
          <w:sz w:val="24"/>
          <w:szCs w:val="24"/>
        </w:rPr>
        <w:tab/>
      </w:r>
      <w:r w:rsidRPr="007D6B4B">
        <w:rPr>
          <w:rFonts w:ascii="Arial" w:hAnsi="Arial" w:cs="Arial"/>
          <w:b/>
          <w:sz w:val="24"/>
          <w:szCs w:val="24"/>
          <w:u w:val="single"/>
        </w:rPr>
        <w:t>Terms</w:t>
      </w:r>
    </w:p>
    <w:p w:rsidR="00604D4F" w:rsidRPr="007D6B4B" w:rsidRDefault="00604D4F" w:rsidP="00604D4F">
      <w:pPr>
        <w:pStyle w:val="BodyTextIndent2"/>
        <w:spacing w:before="240" w:line="240" w:lineRule="auto"/>
        <w:ind w:left="2160" w:hanging="720"/>
        <w:rPr>
          <w:rFonts w:ascii="Arial" w:hAnsi="Arial" w:cs="Arial"/>
          <w:sz w:val="24"/>
          <w:szCs w:val="24"/>
        </w:rPr>
      </w:pPr>
      <w:r w:rsidRPr="007D6B4B">
        <w:rPr>
          <w:rFonts w:ascii="Arial" w:hAnsi="Arial" w:cs="Arial"/>
          <w:sz w:val="24"/>
          <w:szCs w:val="24"/>
        </w:rPr>
        <w:lastRenderedPageBreak/>
        <w:t>a)</w:t>
      </w:r>
      <w:r w:rsidRPr="007D6B4B">
        <w:rPr>
          <w:rFonts w:ascii="Arial" w:hAnsi="Arial" w:cs="Arial"/>
          <w:sz w:val="24"/>
          <w:szCs w:val="24"/>
        </w:rPr>
        <w:tab/>
        <w:t>“HDIP” means the organization acquiring services/goods i.e. Hydrocarbon Development Institute of Pakistan.</w:t>
      </w:r>
    </w:p>
    <w:p w:rsidR="00604D4F" w:rsidRPr="007D6B4B" w:rsidRDefault="00604D4F" w:rsidP="00604D4F">
      <w:pPr>
        <w:pStyle w:val="BodyTextIndent2"/>
        <w:spacing w:before="240" w:line="240" w:lineRule="auto"/>
        <w:ind w:left="2160" w:hanging="720"/>
        <w:rPr>
          <w:rFonts w:ascii="Arial" w:hAnsi="Arial" w:cs="Arial"/>
          <w:sz w:val="24"/>
          <w:szCs w:val="24"/>
        </w:rPr>
      </w:pPr>
      <w:r w:rsidRPr="007D6B4B">
        <w:rPr>
          <w:rFonts w:ascii="Arial" w:hAnsi="Arial" w:cs="Arial"/>
          <w:sz w:val="24"/>
          <w:szCs w:val="24"/>
        </w:rPr>
        <w:t>b)</w:t>
      </w:r>
      <w:r w:rsidRPr="007D6B4B">
        <w:rPr>
          <w:rFonts w:ascii="Arial" w:hAnsi="Arial" w:cs="Arial"/>
          <w:sz w:val="24"/>
          <w:szCs w:val="24"/>
        </w:rPr>
        <w:tab/>
        <w:t>“Applicable Law” means the law and any other instruments having the force of law in the Islamic Republic of Pakistan, as they may be issued and in force from time to time.</w:t>
      </w:r>
    </w:p>
    <w:p w:rsidR="00604D4F" w:rsidRPr="007D6B4B" w:rsidRDefault="00604D4F" w:rsidP="00604D4F">
      <w:pPr>
        <w:pStyle w:val="BodyTextIndent2"/>
        <w:spacing w:before="240" w:line="240" w:lineRule="auto"/>
        <w:ind w:left="2160" w:hanging="720"/>
        <w:rPr>
          <w:rFonts w:ascii="Arial" w:hAnsi="Arial" w:cs="Arial"/>
          <w:sz w:val="24"/>
          <w:szCs w:val="24"/>
        </w:rPr>
      </w:pPr>
      <w:r w:rsidRPr="007D6B4B">
        <w:rPr>
          <w:rFonts w:ascii="Arial" w:hAnsi="Arial" w:cs="Arial"/>
          <w:sz w:val="24"/>
          <w:szCs w:val="24"/>
        </w:rPr>
        <w:t>c)</w:t>
      </w:r>
      <w:r w:rsidRPr="007D6B4B">
        <w:rPr>
          <w:rFonts w:ascii="Arial" w:hAnsi="Arial" w:cs="Arial"/>
          <w:sz w:val="24"/>
          <w:szCs w:val="24"/>
        </w:rPr>
        <w:tab/>
        <w:t>“Contract” means the agreement entered into between First Party and Second Party and signed by both the parties, including all enclosures/</w:t>
      </w:r>
      <w:r w:rsidR="00F50D91">
        <w:rPr>
          <w:rFonts w:ascii="Arial" w:hAnsi="Arial" w:cs="Arial"/>
          <w:sz w:val="24"/>
          <w:szCs w:val="24"/>
        </w:rPr>
        <w:t xml:space="preserve"> </w:t>
      </w:r>
      <w:r w:rsidRPr="007D6B4B">
        <w:rPr>
          <w:rFonts w:ascii="Arial" w:hAnsi="Arial" w:cs="Arial"/>
          <w:sz w:val="24"/>
          <w:szCs w:val="24"/>
        </w:rPr>
        <w:t>annexures</w:t>
      </w:r>
      <w:r w:rsidR="00F50D91">
        <w:rPr>
          <w:rFonts w:ascii="Arial" w:hAnsi="Arial" w:cs="Arial"/>
          <w:sz w:val="24"/>
          <w:szCs w:val="24"/>
        </w:rPr>
        <w:t xml:space="preserve"> </w:t>
      </w:r>
      <w:r w:rsidRPr="007D6B4B">
        <w:rPr>
          <w:rFonts w:ascii="Arial" w:hAnsi="Arial" w:cs="Arial"/>
          <w:sz w:val="24"/>
          <w:szCs w:val="24"/>
        </w:rPr>
        <w:t>/appendices and attachments thereto and all documents incorporated by reference therein.</w:t>
      </w:r>
    </w:p>
    <w:p w:rsidR="00604D4F" w:rsidRPr="007D6B4B" w:rsidRDefault="00604D4F" w:rsidP="00604D4F">
      <w:pPr>
        <w:pStyle w:val="BodyTextIndent2"/>
        <w:spacing w:before="240" w:line="240" w:lineRule="auto"/>
        <w:ind w:left="2160" w:hanging="720"/>
        <w:rPr>
          <w:rFonts w:ascii="Arial" w:hAnsi="Arial" w:cs="Arial"/>
          <w:sz w:val="24"/>
          <w:szCs w:val="24"/>
        </w:rPr>
      </w:pPr>
      <w:r w:rsidRPr="007D6B4B">
        <w:rPr>
          <w:rFonts w:ascii="Arial" w:hAnsi="Arial" w:cs="Arial"/>
          <w:sz w:val="24"/>
          <w:szCs w:val="24"/>
        </w:rPr>
        <w:t>d)</w:t>
      </w:r>
      <w:r w:rsidRPr="007D6B4B">
        <w:rPr>
          <w:rFonts w:ascii="Arial" w:hAnsi="Arial" w:cs="Arial"/>
          <w:sz w:val="24"/>
          <w:szCs w:val="24"/>
        </w:rPr>
        <w:tab/>
        <w:t xml:space="preserve">“Contract Price” means the price payable to the Second Party under the agreement for the full and proper performance of his construal/contractual obligations. </w:t>
      </w:r>
    </w:p>
    <w:p w:rsidR="00604D4F" w:rsidRPr="007D6B4B" w:rsidRDefault="00604D4F" w:rsidP="00604D4F">
      <w:pPr>
        <w:pStyle w:val="BodyTextIndent2"/>
        <w:spacing w:before="240" w:line="240" w:lineRule="auto"/>
        <w:ind w:left="2160" w:hanging="720"/>
        <w:rPr>
          <w:rFonts w:ascii="Arial" w:hAnsi="Arial" w:cs="Arial"/>
          <w:sz w:val="24"/>
          <w:szCs w:val="24"/>
        </w:rPr>
      </w:pPr>
      <w:r w:rsidRPr="007D6B4B">
        <w:rPr>
          <w:rFonts w:ascii="Arial" w:hAnsi="Arial" w:cs="Arial"/>
          <w:sz w:val="24"/>
          <w:szCs w:val="24"/>
        </w:rPr>
        <w:t>e)</w:t>
      </w:r>
      <w:r w:rsidRPr="007D6B4B">
        <w:rPr>
          <w:rFonts w:ascii="Arial" w:hAnsi="Arial" w:cs="Arial"/>
          <w:sz w:val="24"/>
          <w:szCs w:val="24"/>
        </w:rPr>
        <w:tab/>
        <w:t>“FOR”, has the meaning assigned to them the International Rules for the interpretation of trades Terms (INCOTERMS).</w:t>
      </w:r>
    </w:p>
    <w:p w:rsidR="00604D4F" w:rsidRPr="007D6B4B" w:rsidRDefault="00604D4F" w:rsidP="00604D4F">
      <w:pPr>
        <w:pStyle w:val="BodyTextIndent2"/>
        <w:spacing w:line="240" w:lineRule="auto"/>
        <w:ind w:left="2160" w:hanging="720"/>
        <w:rPr>
          <w:rFonts w:ascii="Arial" w:hAnsi="Arial" w:cs="Arial"/>
          <w:sz w:val="24"/>
          <w:szCs w:val="24"/>
        </w:rPr>
      </w:pPr>
    </w:p>
    <w:p w:rsidR="00604D4F" w:rsidRPr="007D6B4B" w:rsidRDefault="00604D4F" w:rsidP="00604D4F">
      <w:pPr>
        <w:spacing w:line="276" w:lineRule="auto"/>
        <w:ind w:left="2160" w:hanging="720"/>
        <w:jc w:val="both"/>
        <w:rPr>
          <w:rFonts w:ascii="Arial" w:eastAsia="Times New Roman" w:hAnsi="Arial"/>
          <w:sz w:val="24"/>
          <w:szCs w:val="24"/>
        </w:rPr>
      </w:pPr>
      <w:r w:rsidRPr="007D6B4B">
        <w:rPr>
          <w:rFonts w:ascii="Arial" w:hAnsi="Arial"/>
          <w:sz w:val="24"/>
          <w:szCs w:val="24"/>
        </w:rPr>
        <w:t>f)</w:t>
      </w:r>
      <w:r w:rsidRPr="007D6B4B">
        <w:rPr>
          <w:rFonts w:ascii="Arial" w:hAnsi="Arial"/>
          <w:sz w:val="24"/>
          <w:szCs w:val="24"/>
        </w:rPr>
        <w:tab/>
        <w:t>“Laboratory equipment</w:t>
      </w:r>
      <w:r w:rsidRPr="007D6B4B">
        <w:rPr>
          <w:rFonts w:ascii="Arial" w:eastAsia="Times New Roman" w:hAnsi="Arial"/>
          <w:sz w:val="24"/>
          <w:szCs w:val="24"/>
        </w:rPr>
        <w:t xml:space="preserve"> e.g. </w:t>
      </w:r>
      <w:r>
        <w:rPr>
          <w:rFonts w:ascii="Arial" w:hAnsi="Arial"/>
          <w:b/>
          <w:sz w:val="24"/>
          <w:szCs w:val="24"/>
        </w:rPr>
        <w:t>Carbon Sulphur Determinator</w:t>
      </w:r>
      <w:r w:rsidR="007359F8">
        <w:rPr>
          <w:rFonts w:ascii="Arial" w:hAnsi="Arial"/>
          <w:b/>
          <w:sz w:val="24"/>
          <w:szCs w:val="24"/>
        </w:rPr>
        <w:t xml:space="preserve"> </w:t>
      </w:r>
      <w:r w:rsidRPr="007D6B4B">
        <w:rPr>
          <w:rFonts w:ascii="Arial" w:hAnsi="Arial"/>
          <w:sz w:val="24"/>
          <w:szCs w:val="24"/>
        </w:rPr>
        <w:t>means the equipment and materials including tools and/or other materials and services, which the Second Party is required to supply/provide to Fist Party under the agreement.</w:t>
      </w:r>
    </w:p>
    <w:p w:rsidR="00604D4F" w:rsidRPr="007D6B4B" w:rsidRDefault="00604D4F" w:rsidP="00604D4F">
      <w:pPr>
        <w:pStyle w:val="BodyTextIndent2"/>
        <w:spacing w:before="240" w:line="240" w:lineRule="auto"/>
        <w:ind w:left="2160" w:hanging="720"/>
        <w:rPr>
          <w:rFonts w:ascii="Arial" w:hAnsi="Arial" w:cs="Arial"/>
          <w:sz w:val="24"/>
          <w:szCs w:val="24"/>
        </w:rPr>
      </w:pPr>
      <w:r w:rsidRPr="007D6B4B">
        <w:rPr>
          <w:rFonts w:ascii="Arial" w:hAnsi="Arial" w:cs="Arial"/>
          <w:sz w:val="24"/>
          <w:szCs w:val="24"/>
        </w:rPr>
        <w:t>g)</w:t>
      </w:r>
      <w:r w:rsidRPr="007D6B4B">
        <w:rPr>
          <w:rFonts w:ascii="Arial" w:hAnsi="Arial" w:cs="Arial"/>
          <w:sz w:val="24"/>
          <w:szCs w:val="24"/>
        </w:rPr>
        <w:tab/>
        <w:t>“First Party” means the organization purchasing the goods i.e. Hydrocarbon Development institute of Pakistan.</w:t>
      </w:r>
    </w:p>
    <w:p w:rsidR="00604D4F" w:rsidRPr="007D6B4B" w:rsidRDefault="00604D4F" w:rsidP="00604D4F">
      <w:pPr>
        <w:pStyle w:val="BodyTextIndent2"/>
        <w:spacing w:before="240" w:line="240" w:lineRule="auto"/>
        <w:ind w:left="2160" w:hanging="720"/>
        <w:rPr>
          <w:rFonts w:ascii="Arial" w:hAnsi="Arial" w:cs="Arial"/>
          <w:sz w:val="24"/>
          <w:szCs w:val="24"/>
        </w:rPr>
      </w:pPr>
      <w:r w:rsidRPr="007D6B4B">
        <w:rPr>
          <w:rFonts w:ascii="Arial" w:hAnsi="Arial" w:cs="Arial"/>
          <w:sz w:val="24"/>
          <w:szCs w:val="24"/>
        </w:rPr>
        <w:t>h)</w:t>
      </w:r>
      <w:r w:rsidRPr="007D6B4B">
        <w:rPr>
          <w:rFonts w:ascii="Arial" w:hAnsi="Arial" w:cs="Arial"/>
          <w:sz w:val="24"/>
          <w:szCs w:val="24"/>
        </w:rPr>
        <w:tab/>
        <w:t>“Second Party” means the firm or company supplying the goods/equipment under the agreement.</w:t>
      </w:r>
    </w:p>
    <w:p w:rsidR="00604D4F" w:rsidRPr="007D6B4B" w:rsidRDefault="00604D4F" w:rsidP="00604D4F">
      <w:pPr>
        <w:pStyle w:val="BodyTextIndent2"/>
        <w:spacing w:before="240" w:line="240" w:lineRule="auto"/>
        <w:ind w:left="2160" w:hanging="720"/>
        <w:rPr>
          <w:rFonts w:ascii="Arial" w:hAnsi="Arial" w:cs="Arial"/>
          <w:sz w:val="24"/>
          <w:szCs w:val="24"/>
        </w:rPr>
      </w:pPr>
    </w:p>
    <w:p w:rsidR="00604D4F" w:rsidRPr="007D6B4B" w:rsidRDefault="00604D4F" w:rsidP="00604D4F">
      <w:pPr>
        <w:pStyle w:val="BodyTextIndent2"/>
        <w:spacing w:before="240" w:line="240" w:lineRule="auto"/>
        <w:ind w:left="0"/>
        <w:rPr>
          <w:rFonts w:ascii="Arial" w:hAnsi="Arial" w:cs="Arial"/>
          <w:sz w:val="24"/>
          <w:szCs w:val="24"/>
        </w:rPr>
      </w:pPr>
      <w:r w:rsidRPr="007D6B4B">
        <w:rPr>
          <w:rFonts w:ascii="Arial" w:hAnsi="Arial" w:cs="Arial"/>
          <w:b/>
          <w:sz w:val="24"/>
          <w:szCs w:val="24"/>
        </w:rPr>
        <w:t>2.0</w:t>
      </w:r>
      <w:r w:rsidRPr="007D6B4B">
        <w:rPr>
          <w:rFonts w:ascii="Arial" w:hAnsi="Arial" w:cs="Arial"/>
          <w:b/>
          <w:sz w:val="24"/>
          <w:szCs w:val="24"/>
        </w:rPr>
        <w:tab/>
      </w:r>
      <w:r w:rsidRPr="007D6B4B">
        <w:rPr>
          <w:rFonts w:ascii="Arial" w:hAnsi="Arial" w:cs="Arial"/>
          <w:b/>
          <w:sz w:val="24"/>
          <w:szCs w:val="24"/>
          <w:u w:val="single"/>
        </w:rPr>
        <w:t>PATENT RIGHTS</w:t>
      </w:r>
      <w:r w:rsidRPr="007D6B4B">
        <w:rPr>
          <w:rFonts w:ascii="Arial" w:hAnsi="Arial" w:cs="Arial"/>
          <w:b/>
          <w:color w:val="FFFFFF"/>
          <w:sz w:val="24"/>
          <w:szCs w:val="24"/>
        </w:rPr>
        <w:t>.</w:t>
      </w:r>
    </w:p>
    <w:p w:rsidR="00604D4F" w:rsidRPr="007D6B4B" w:rsidRDefault="00604D4F" w:rsidP="00604D4F">
      <w:pPr>
        <w:pStyle w:val="BodyTextIndent2"/>
        <w:spacing w:before="240"/>
        <w:ind w:left="720"/>
        <w:rPr>
          <w:rFonts w:ascii="Arial" w:hAnsi="Arial" w:cs="Arial"/>
          <w:sz w:val="24"/>
          <w:szCs w:val="24"/>
        </w:rPr>
      </w:pPr>
      <w:r w:rsidRPr="007D6B4B">
        <w:rPr>
          <w:rFonts w:ascii="Arial" w:hAnsi="Arial" w:cs="Arial"/>
          <w:sz w:val="24"/>
          <w:szCs w:val="24"/>
        </w:rPr>
        <w:t>2.1</w:t>
      </w:r>
      <w:r w:rsidRPr="007D6B4B">
        <w:rPr>
          <w:rFonts w:ascii="Arial" w:hAnsi="Arial" w:cs="Arial"/>
          <w:sz w:val="24"/>
          <w:szCs w:val="24"/>
        </w:rPr>
        <w:tab/>
        <w:t>The Second Party shall indemnify and hold First Party harmless against all third party claims infringement of patent, trademark or industrial design rights arising from use of goods or any party thereof.</w:t>
      </w:r>
    </w:p>
    <w:p w:rsidR="00604D4F" w:rsidRPr="007D6B4B" w:rsidRDefault="00604D4F" w:rsidP="00604D4F">
      <w:pPr>
        <w:pStyle w:val="BodyTextIndent2"/>
        <w:spacing w:before="240"/>
        <w:ind w:left="0"/>
        <w:rPr>
          <w:rFonts w:ascii="Arial" w:hAnsi="Arial" w:cs="Arial"/>
          <w:b/>
          <w:sz w:val="24"/>
          <w:szCs w:val="24"/>
        </w:rPr>
      </w:pPr>
      <w:r w:rsidRPr="007D6B4B">
        <w:rPr>
          <w:rFonts w:ascii="Arial" w:hAnsi="Arial" w:cs="Arial"/>
          <w:b/>
          <w:sz w:val="24"/>
          <w:szCs w:val="24"/>
        </w:rPr>
        <w:t>3.0</w:t>
      </w:r>
      <w:r w:rsidRPr="007D6B4B">
        <w:rPr>
          <w:rFonts w:ascii="Arial" w:hAnsi="Arial" w:cs="Arial"/>
          <w:b/>
          <w:sz w:val="24"/>
          <w:szCs w:val="24"/>
        </w:rPr>
        <w:tab/>
      </w:r>
      <w:r w:rsidRPr="007D6B4B">
        <w:rPr>
          <w:rFonts w:ascii="Arial" w:hAnsi="Arial" w:cs="Arial"/>
          <w:b/>
          <w:sz w:val="24"/>
          <w:szCs w:val="24"/>
          <w:u w:val="single"/>
        </w:rPr>
        <w:t>APPLICABLE LAW</w:t>
      </w:r>
    </w:p>
    <w:p w:rsidR="00604D4F" w:rsidRPr="007D6B4B" w:rsidRDefault="00604D4F" w:rsidP="00604D4F">
      <w:pPr>
        <w:pStyle w:val="BodyTextIndent2"/>
        <w:spacing w:before="240"/>
        <w:ind w:left="720"/>
        <w:rPr>
          <w:rFonts w:ascii="Arial" w:hAnsi="Arial" w:cs="Arial"/>
          <w:sz w:val="24"/>
          <w:szCs w:val="24"/>
        </w:rPr>
      </w:pPr>
      <w:r w:rsidRPr="007D6B4B">
        <w:rPr>
          <w:rFonts w:ascii="Arial" w:hAnsi="Arial" w:cs="Arial"/>
          <w:sz w:val="24"/>
          <w:szCs w:val="24"/>
        </w:rPr>
        <w:t>3.1</w:t>
      </w:r>
      <w:r w:rsidRPr="007D6B4B">
        <w:rPr>
          <w:rFonts w:ascii="Arial" w:hAnsi="Arial" w:cs="Arial"/>
          <w:sz w:val="24"/>
          <w:szCs w:val="24"/>
        </w:rPr>
        <w:tab/>
        <w:t>The agreement shall be interpreted in accordance with the law applicable in the Islamic Republic of Pakistan and suits/cases, if any; the Islamabad Courts have only the jurisdiction to entertain.</w:t>
      </w:r>
    </w:p>
    <w:p w:rsidR="00604D4F" w:rsidRPr="007D6B4B" w:rsidRDefault="00604D4F" w:rsidP="00604D4F">
      <w:pPr>
        <w:pStyle w:val="BodyTextIndent2"/>
        <w:spacing w:before="240"/>
        <w:ind w:left="0"/>
        <w:rPr>
          <w:rFonts w:ascii="Arial" w:hAnsi="Arial" w:cs="Arial"/>
          <w:b/>
          <w:sz w:val="24"/>
          <w:szCs w:val="24"/>
        </w:rPr>
      </w:pPr>
      <w:r w:rsidRPr="007D6B4B">
        <w:rPr>
          <w:rFonts w:ascii="Arial" w:hAnsi="Arial" w:cs="Arial"/>
          <w:b/>
          <w:sz w:val="24"/>
          <w:szCs w:val="24"/>
        </w:rPr>
        <w:t>4.0</w:t>
      </w:r>
      <w:r w:rsidRPr="007D6B4B">
        <w:rPr>
          <w:rFonts w:ascii="Arial" w:hAnsi="Arial" w:cs="Arial"/>
          <w:b/>
          <w:sz w:val="24"/>
          <w:szCs w:val="24"/>
        </w:rPr>
        <w:tab/>
      </w:r>
      <w:r w:rsidRPr="007D6B4B">
        <w:rPr>
          <w:rFonts w:ascii="Arial" w:hAnsi="Arial" w:cs="Arial"/>
          <w:b/>
          <w:sz w:val="24"/>
          <w:szCs w:val="24"/>
          <w:u w:val="single"/>
        </w:rPr>
        <w:t>PRICES AND PAYMENTS</w:t>
      </w:r>
    </w:p>
    <w:p w:rsidR="00604D4F" w:rsidRPr="007D6B4B" w:rsidRDefault="00604D4F" w:rsidP="00604D4F">
      <w:pPr>
        <w:pStyle w:val="BodyTextIndent2"/>
        <w:spacing w:before="240"/>
        <w:ind w:left="720"/>
        <w:rPr>
          <w:rFonts w:ascii="Arial" w:hAnsi="Arial" w:cs="Arial"/>
          <w:sz w:val="24"/>
          <w:szCs w:val="24"/>
        </w:rPr>
      </w:pPr>
      <w:r w:rsidRPr="007D6B4B">
        <w:rPr>
          <w:rFonts w:ascii="Arial" w:hAnsi="Arial" w:cs="Arial"/>
          <w:sz w:val="24"/>
          <w:szCs w:val="24"/>
        </w:rPr>
        <w:t>4.1</w:t>
      </w:r>
      <w:r w:rsidRPr="007D6B4B">
        <w:rPr>
          <w:rFonts w:ascii="Arial" w:hAnsi="Arial" w:cs="Arial"/>
          <w:sz w:val="24"/>
          <w:szCs w:val="24"/>
        </w:rPr>
        <w:tab/>
        <w:t>The Second Party will be paid in Currency in Pak Rupees.</w:t>
      </w:r>
    </w:p>
    <w:p w:rsidR="00604D4F" w:rsidRPr="003B0725" w:rsidRDefault="00604D4F" w:rsidP="00604D4F">
      <w:pPr>
        <w:pStyle w:val="BodyTextIndent2"/>
        <w:spacing w:before="240"/>
        <w:ind w:left="0" w:firstLine="720"/>
        <w:rPr>
          <w:rFonts w:ascii="Arial" w:hAnsi="Arial" w:cs="Arial"/>
          <w:sz w:val="24"/>
          <w:szCs w:val="24"/>
        </w:rPr>
      </w:pPr>
      <w:r w:rsidRPr="007D6B4B">
        <w:rPr>
          <w:rFonts w:ascii="Arial" w:hAnsi="Arial" w:cs="Arial"/>
          <w:sz w:val="24"/>
          <w:szCs w:val="24"/>
        </w:rPr>
        <w:lastRenderedPageBreak/>
        <w:t>4.2</w:t>
      </w:r>
      <w:r w:rsidRPr="007D6B4B">
        <w:rPr>
          <w:rFonts w:ascii="Arial" w:hAnsi="Arial" w:cs="Arial"/>
          <w:sz w:val="24"/>
          <w:szCs w:val="24"/>
        </w:rPr>
        <w:tab/>
        <w:t xml:space="preserve">100% payment shall be made upon completion of supply, installation/ </w:t>
      </w:r>
      <w:r w:rsidRPr="007D6B4B">
        <w:rPr>
          <w:rFonts w:ascii="Arial" w:hAnsi="Arial" w:cs="Arial"/>
          <w:sz w:val="24"/>
          <w:szCs w:val="24"/>
        </w:rPr>
        <w:tab/>
        <w:t xml:space="preserve">commissioning of equipment and operator/maintenance training of First </w:t>
      </w:r>
      <w:r w:rsidRPr="007D6B4B">
        <w:rPr>
          <w:rFonts w:ascii="Arial" w:hAnsi="Arial" w:cs="Arial"/>
          <w:sz w:val="24"/>
          <w:szCs w:val="24"/>
        </w:rPr>
        <w:tab/>
      </w:r>
      <w:r w:rsidRPr="007D6B4B">
        <w:rPr>
          <w:rFonts w:ascii="Arial" w:hAnsi="Arial" w:cs="Arial"/>
          <w:sz w:val="24"/>
          <w:szCs w:val="24"/>
        </w:rPr>
        <w:tab/>
        <w:t>Party’s professionals &amp; staff</w:t>
      </w:r>
      <w:r>
        <w:rPr>
          <w:rFonts w:ascii="Arial" w:hAnsi="Arial" w:cs="Arial"/>
          <w:sz w:val="24"/>
          <w:szCs w:val="24"/>
        </w:rPr>
        <w:t xml:space="preserve">. </w:t>
      </w:r>
      <w:r w:rsidRPr="003B0725">
        <w:rPr>
          <w:rFonts w:ascii="Arial" w:hAnsi="Arial" w:cs="Arial"/>
          <w:sz w:val="24"/>
          <w:szCs w:val="24"/>
        </w:rPr>
        <w:t xml:space="preserve">Complete real-time IQ,OQ,PQ &amp; Application </w:t>
      </w:r>
      <w:r w:rsidRPr="003B0725">
        <w:rPr>
          <w:rFonts w:ascii="Arial" w:hAnsi="Arial" w:cs="Arial"/>
          <w:sz w:val="24"/>
          <w:szCs w:val="24"/>
        </w:rPr>
        <w:tab/>
        <w:t>Specific</w:t>
      </w:r>
    </w:p>
    <w:p w:rsidR="00604D4F" w:rsidRPr="007D6B4B" w:rsidRDefault="00604D4F" w:rsidP="00604D4F">
      <w:pPr>
        <w:pStyle w:val="BodyTextIndent2"/>
        <w:spacing w:before="240"/>
        <w:ind w:left="0" w:firstLine="720"/>
        <w:rPr>
          <w:rFonts w:ascii="Arial" w:hAnsi="Arial" w:cs="Arial"/>
          <w:sz w:val="24"/>
          <w:szCs w:val="24"/>
        </w:rPr>
      </w:pPr>
      <w:r w:rsidRPr="003B0725">
        <w:rPr>
          <w:rFonts w:ascii="Arial" w:hAnsi="Arial" w:cs="Arial"/>
          <w:sz w:val="24"/>
          <w:szCs w:val="24"/>
        </w:rPr>
        <w:t>Validations are required</w:t>
      </w:r>
      <w:r w:rsidR="002B2E67">
        <w:rPr>
          <w:rFonts w:ascii="Arial" w:hAnsi="Arial" w:cs="Arial"/>
          <w:sz w:val="24"/>
          <w:szCs w:val="24"/>
        </w:rPr>
        <w:t xml:space="preserve"> </w:t>
      </w:r>
      <w:r w:rsidRPr="007D6B4B">
        <w:rPr>
          <w:rFonts w:ascii="Arial" w:hAnsi="Arial" w:cs="Arial"/>
          <w:sz w:val="24"/>
          <w:szCs w:val="24"/>
        </w:rPr>
        <w:t xml:space="preserve">and meeting of other obligations (if any) . </w:t>
      </w:r>
    </w:p>
    <w:p w:rsidR="00604D4F" w:rsidRPr="007D6B4B" w:rsidRDefault="00604D4F" w:rsidP="00604D4F">
      <w:pPr>
        <w:pStyle w:val="BodyTextIndent2"/>
        <w:spacing w:before="240"/>
        <w:ind w:left="0"/>
        <w:rPr>
          <w:rFonts w:ascii="Arial" w:hAnsi="Arial" w:cs="Arial"/>
          <w:b/>
          <w:sz w:val="24"/>
          <w:szCs w:val="24"/>
        </w:rPr>
      </w:pPr>
      <w:r w:rsidRPr="007D6B4B">
        <w:rPr>
          <w:rFonts w:ascii="Arial" w:hAnsi="Arial" w:cs="Arial"/>
          <w:b/>
          <w:sz w:val="24"/>
          <w:szCs w:val="24"/>
        </w:rPr>
        <w:t>5.0</w:t>
      </w:r>
      <w:r w:rsidRPr="007D6B4B">
        <w:rPr>
          <w:rFonts w:ascii="Arial" w:hAnsi="Arial" w:cs="Arial"/>
          <w:b/>
          <w:sz w:val="24"/>
          <w:szCs w:val="24"/>
        </w:rPr>
        <w:tab/>
      </w:r>
      <w:r w:rsidRPr="007D6B4B">
        <w:rPr>
          <w:rFonts w:ascii="Arial" w:hAnsi="Arial" w:cs="Arial"/>
          <w:b/>
          <w:sz w:val="24"/>
          <w:szCs w:val="24"/>
          <w:u w:val="single"/>
        </w:rPr>
        <w:t>TAXES AND DUTIES</w:t>
      </w:r>
      <w:r w:rsidRPr="007D6B4B">
        <w:rPr>
          <w:rFonts w:ascii="Arial" w:hAnsi="Arial" w:cs="Arial"/>
          <w:b/>
          <w:color w:val="FFFFFF"/>
          <w:sz w:val="24"/>
          <w:szCs w:val="24"/>
        </w:rPr>
        <w:t>.</w:t>
      </w:r>
    </w:p>
    <w:p w:rsidR="00604D4F" w:rsidRPr="007D6B4B" w:rsidRDefault="00604D4F" w:rsidP="00604D4F">
      <w:pPr>
        <w:pStyle w:val="BodyTextIndent2"/>
        <w:spacing w:before="240"/>
        <w:ind w:left="1440" w:hanging="720"/>
        <w:rPr>
          <w:rFonts w:ascii="Arial" w:hAnsi="Arial" w:cs="Arial"/>
          <w:sz w:val="24"/>
          <w:szCs w:val="24"/>
        </w:rPr>
      </w:pPr>
      <w:r w:rsidRPr="007D6B4B">
        <w:rPr>
          <w:rFonts w:ascii="Arial" w:hAnsi="Arial" w:cs="Arial"/>
          <w:sz w:val="24"/>
          <w:szCs w:val="24"/>
        </w:rPr>
        <w:t>5.1</w:t>
      </w:r>
      <w:r w:rsidRPr="007D6B4B">
        <w:rPr>
          <w:rFonts w:ascii="Arial" w:hAnsi="Arial" w:cs="Arial"/>
          <w:sz w:val="24"/>
          <w:szCs w:val="24"/>
        </w:rPr>
        <w:tab/>
        <w:t>The Second Party shall be entirely responsible for all taxes, duties, license fees and other such levies imposed within and outside Pakistan on goods/equipment and services being supplied/provided.</w:t>
      </w:r>
    </w:p>
    <w:p w:rsidR="00604D4F" w:rsidRPr="007D6B4B" w:rsidRDefault="00604D4F" w:rsidP="00604D4F">
      <w:pPr>
        <w:pStyle w:val="BodyTextIndent2"/>
        <w:spacing w:before="240"/>
        <w:ind w:left="0"/>
        <w:rPr>
          <w:rFonts w:ascii="Arial" w:hAnsi="Arial" w:cs="Arial"/>
          <w:b/>
          <w:sz w:val="24"/>
          <w:szCs w:val="24"/>
        </w:rPr>
      </w:pPr>
      <w:r w:rsidRPr="007D6B4B">
        <w:rPr>
          <w:rFonts w:ascii="Arial" w:hAnsi="Arial" w:cs="Arial"/>
          <w:b/>
          <w:sz w:val="24"/>
          <w:szCs w:val="24"/>
        </w:rPr>
        <w:t xml:space="preserve">6.0  </w:t>
      </w:r>
      <w:r w:rsidRPr="007D6B4B">
        <w:rPr>
          <w:rFonts w:ascii="Arial" w:hAnsi="Arial" w:cs="Arial"/>
          <w:b/>
          <w:sz w:val="24"/>
          <w:szCs w:val="24"/>
        </w:rPr>
        <w:tab/>
      </w:r>
      <w:r w:rsidRPr="007D6B4B">
        <w:rPr>
          <w:rFonts w:ascii="Arial" w:hAnsi="Arial" w:cs="Arial"/>
          <w:b/>
          <w:sz w:val="24"/>
          <w:szCs w:val="24"/>
          <w:u w:val="single"/>
        </w:rPr>
        <w:t>PERFORMANCE BOND</w:t>
      </w:r>
    </w:p>
    <w:p w:rsidR="00604D4F" w:rsidRPr="007D6B4B" w:rsidRDefault="00604D4F" w:rsidP="00604D4F">
      <w:pPr>
        <w:pStyle w:val="BodyTextIndent2"/>
        <w:spacing w:before="240"/>
        <w:ind w:left="1425" w:hanging="705"/>
        <w:rPr>
          <w:rFonts w:ascii="Arial" w:hAnsi="Arial" w:cs="Arial"/>
          <w:sz w:val="24"/>
          <w:szCs w:val="24"/>
        </w:rPr>
      </w:pPr>
      <w:r w:rsidRPr="007D6B4B">
        <w:rPr>
          <w:rFonts w:ascii="Arial" w:hAnsi="Arial" w:cs="Arial"/>
          <w:sz w:val="24"/>
          <w:szCs w:val="24"/>
        </w:rPr>
        <w:t>6.1</w:t>
      </w:r>
      <w:r w:rsidRPr="007D6B4B">
        <w:rPr>
          <w:rFonts w:ascii="Arial" w:hAnsi="Arial" w:cs="Arial"/>
          <w:sz w:val="24"/>
          <w:szCs w:val="24"/>
        </w:rPr>
        <w:tab/>
        <w:t>Within fifteen (15) days after receipt of bid acceptance, the Second Party shall furnish Performance Bond to HDIP equivalent to 5% of the contract price in Pak Rupees. The Second Party shall establish such Bank Guarantee/Deposit at Call in favour of HDIP in accordance with Annexure-H.  The guarantee shall be issued by a bank acceptable to First Party having validity for the warranty period. The expenses incurred in obtaining the bank guarantee shall be borne by the Second Party. The performance bond shall be denominated in the currency of the bid.</w:t>
      </w:r>
    </w:p>
    <w:p w:rsidR="00604D4F" w:rsidRPr="007D6B4B" w:rsidRDefault="00604D4F" w:rsidP="00604D4F">
      <w:pPr>
        <w:pStyle w:val="BodyTextIndent2"/>
        <w:spacing w:before="240"/>
        <w:ind w:left="1425" w:hanging="705"/>
        <w:rPr>
          <w:rFonts w:ascii="Arial" w:hAnsi="Arial" w:cs="Arial"/>
          <w:sz w:val="24"/>
          <w:szCs w:val="24"/>
        </w:rPr>
      </w:pPr>
      <w:r w:rsidRPr="007D6B4B">
        <w:rPr>
          <w:rFonts w:ascii="Arial" w:hAnsi="Arial" w:cs="Arial"/>
          <w:sz w:val="24"/>
          <w:szCs w:val="24"/>
        </w:rPr>
        <w:t>6.2</w:t>
      </w:r>
      <w:r w:rsidRPr="007D6B4B">
        <w:rPr>
          <w:rFonts w:ascii="Arial" w:hAnsi="Arial" w:cs="Arial"/>
          <w:sz w:val="24"/>
          <w:szCs w:val="24"/>
        </w:rPr>
        <w:tab/>
        <w:t>The performance bond shall be a type of guarantee for the faithful performance of the Second Party’s obligations under the agreement and proceeds of the performance bond shall be payable to Second Party as compensation for any loss resulting from the Second Party failure to complete its obligations under the Agreement.</w:t>
      </w:r>
    </w:p>
    <w:p w:rsidR="00604D4F" w:rsidRPr="007D6B4B" w:rsidRDefault="00604D4F" w:rsidP="00604D4F">
      <w:pPr>
        <w:pStyle w:val="BodyTextIndent2"/>
        <w:spacing w:before="240"/>
        <w:ind w:left="1440" w:hanging="720"/>
        <w:rPr>
          <w:rFonts w:ascii="Arial" w:hAnsi="Arial" w:cs="Arial"/>
          <w:sz w:val="24"/>
          <w:szCs w:val="24"/>
        </w:rPr>
      </w:pPr>
      <w:r w:rsidRPr="007D6B4B">
        <w:rPr>
          <w:rFonts w:ascii="Arial" w:hAnsi="Arial" w:cs="Arial"/>
          <w:sz w:val="24"/>
          <w:szCs w:val="24"/>
        </w:rPr>
        <w:t>6.3</w:t>
      </w:r>
      <w:r w:rsidRPr="007D6B4B">
        <w:rPr>
          <w:rFonts w:ascii="Arial" w:hAnsi="Arial" w:cs="Arial"/>
          <w:sz w:val="24"/>
          <w:szCs w:val="24"/>
        </w:rPr>
        <w:tab/>
        <w:t xml:space="preserve">The performance bond shall be discharged by HDIP and refunded to the Second Party not later than 30 days following the date of completion of </w:t>
      </w:r>
      <w:r w:rsidRPr="007D6B4B">
        <w:rPr>
          <w:rFonts w:ascii="Arial" w:hAnsi="Arial" w:cs="Arial"/>
          <w:sz w:val="24"/>
          <w:szCs w:val="24"/>
        </w:rPr>
        <w:lastRenderedPageBreak/>
        <w:t>the Second Party performance obligations, including any warranty obligations, under the Contract.</w:t>
      </w:r>
    </w:p>
    <w:p w:rsidR="00604D4F" w:rsidRPr="007D6B4B" w:rsidRDefault="00604D4F" w:rsidP="00604D4F">
      <w:pPr>
        <w:pStyle w:val="BodyTextIndent2"/>
        <w:spacing w:before="240"/>
        <w:ind w:left="1440" w:hanging="720"/>
        <w:rPr>
          <w:rFonts w:ascii="Arial" w:hAnsi="Arial" w:cs="Arial"/>
          <w:sz w:val="24"/>
          <w:szCs w:val="24"/>
        </w:rPr>
      </w:pPr>
      <w:r w:rsidRPr="007D6B4B">
        <w:rPr>
          <w:rFonts w:ascii="Arial" w:hAnsi="Arial" w:cs="Arial"/>
          <w:sz w:val="24"/>
          <w:szCs w:val="24"/>
        </w:rPr>
        <w:t>6.4</w:t>
      </w:r>
      <w:r w:rsidRPr="007D6B4B">
        <w:rPr>
          <w:rFonts w:ascii="Arial" w:hAnsi="Arial" w:cs="Arial"/>
          <w:sz w:val="24"/>
          <w:szCs w:val="24"/>
        </w:rPr>
        <w:tab/>
        <w:t>The Second Party may, at its discretion, accept the performance bond in a currency other than the currency of bid owing to significant reasons.</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7.0</w:t>
      </w:r>
      <w:r w:rsidRPr="007D6B4B">
        <w:rPr>
          <w:rFonts w:ascii="Arial" w:hAnsi="Arial" w:cs="Arial"/>
          <w:sz w:val="24"/>
          <w:szCs w:val="24"/>
        </w:rPr>
        <w:tab/>
      </w:r>
      <w:r w:rsidRPr="007D6B4B">
        <w:rPr>
          <w:rFonts w:ascii="Arial" w:hAnsi="Arial" w:cs="Arial"/>
          <w:b/>
          <w:sz w:val="24"/>
          <w:szCs w:val="24"/>
          <w:u w:val="single"/>
        </w:rPr>
        <w:t>INSPECTION AND TESTS</w:t>
      </w:r>
    </w:p>
    <w:p w:rsidR="00604D4F" w:rsidRPr="007D6B4B" w:rsidRDefault="00604D4F" w:rsidP="00490C2B">
      <w:pPr>
        <w:pStyle w:val="BodyTextIndent2"/>
        <w:widowControl/>
        <w:numPr>
          <w:ilvl w:val="1"/>
          <w:numId w:val="23"/>
        </w:numPr>
        <w:autoSpaceDE/>
        <w:autoSpaceDN/>
        <w:spacing w:before="240" w:after="0" w:line="360" w:lineRule="auto"/>
        <w:jc w:val="both"/>
        <w:rPr>
          <w:rFonts w:ascii="Arial" w:hAnsi="Arial" w:cs="Arial"/>
          <w:sz w:val="24"/>
          <w:szCs w:val="24"/>
        </w:rPr>
      </w:pPr>
      <w:r w:rsidRPr="007D6B4B">
        <w:rPr>
          <w:rFonts w:ascii="Arial" w:hAnsi="Arial" w:cs="Arial"/>
          <w:sz w:val="24"/>
          <w:szCs w:val="24"/>
        </w:rPr>
        <w:t>Second Party shall have the right to inspect and/or test the equipment to confirm their conformity to the Agreement. The inspections and tests may be conducted at the premises of the Second Party, at the point of delivery and/or the equipment’s final destination. Should any inspected or tested equipment fails to conform to the specifications, First Party may reject them and the Second Party shall either replace the rejected equipment or make all alterations to meet specification requirement free of cost to First Party.</w:t>
      </w:r>
    </w:p>
    <w:p w:rsidR="00604D4F" w:rsidRPr="007D6B4B" w:rsidRDefault="00604D4F" w:rsidP="00490C2B">
      <w:pPr>
        <w:pStyle w:val="BodyTextIndent2"/>
        <w:widowControl/>
        <w:numPr>
          <w:ilvl w:val="1"/>
          <w:numId w:val="23"/>
        </w:numPr>
        <w:autoSpaceDE/>
        <w:autoSpaceDN/>
        <w:spacing w:before="240" w:after="0" w:line="360" w:lineRule="auto"/>
        <w:jc w:val="both"/>
        <w:rPr>
          <w:rFonts w:ascii="Arial" w:hAnsi="Arial" w:cs="Arial"/>
          <w:sz w:val="24"/>
          <w:szCs w:val="24"/>
        </w:rPr>
      </w:pPr>
      <w:r w:rsidRPr="007D6B4B">
        <w:rPr>
          <w:rFonts w:ascii="Arial" w:hAnsi="Arial" w:cs="Arial"/>
          <w:sz w:val="24"/>
          <w:szCs w:val="24"/>
        </w:rPr>
        <w:t>First Party shall have the right to inspect, and where necessary, reject the equipment after equipment’s arrival in the Purchaser’s country shall in no way by reason of the equipment having previously been inspected, tested and passed by the First Party’s representative prior to equipment’s shipment from the country of origin.</w:t>
      </w:r>
    </w:p>
    <w:p w:rsidR="00604D4F" w:rsidRPr="007D6B4B" w:rsidRDefault="00604D4F" w:rsidP="00490C2B">
      <w:pPr>
        <w:pStyle w:val="BodyTextIndent2"/>
        <w:widowControl/>
        <w:numPr>
          <w:ilvl w:val="1"/>
          <w:numId w:val="23"/>
        </w:numPr>
        <w:autoSpaceDE/>
        <w:autoSpaceDN/>
        <w:spacing w:before="240" w:after="0" w:line="360" w:lineRule="auto"/>
        <w:jc w:val="both"/>
        <w:rPr>
          <w:rFonts w:ascii="Arial" w:hAnsi="Arial" w:cs="Arial"/>
          <w:sz w:val="24"/>
          <w:szCs w:val="24"/>
        </w:rPr>
      </w:pPr>
      <w:r w:rsidRPr="007D6B4B">
        <w:rPr>
          <w:rFonts w:ascii="Arial" w:hAnsi="Arial" w:cs="Arial"/>
          <w:sz w:val="24"/>
          <w:szCs w:val="24"/>
        </w:rPr>
        <w:t>Nothing in this clause shall in any way release the Second Party from any warranty or other obligations under this agreement.</w:t>
      </w:r>
    </w:p>
    <w:p w:rsidR="00604D4F" w:rsidRPr="007D6B4B" w:rsidRDefault="00604D4F" w:rsidP="00490C2B">
      <w:pPr>
        <w:pStyle w:val="BodyTextIndent2"/>
        <w:widowControl/>
        <w:numPr>
          <w:ilvl w:val="0"/>
          <w:numId w:val="24"/>
        </w:numPr>
        <w:autoSpaceDE/>
        <w:autoSpaceDN/>
        <w:spacing w:before="240" w:after="0" w:line="360" w:lineRule="auto"/>
        <w:jc w:val="both"/>
        <w:rPr>
          <w:rFonts w:ascii="Arial" w:hAnsi="Arial" w:cs="Arial"/>
          <w:sz w:val="24"/>
          <w:szCs w:val="24"/>
        </w:rPr>
      </w:pPr>
      <w:r w:rsidRPr="007D6B4B">
        <w:rPr>
          <w:rFonts w:ascii="Arial" w:hAnsi="Arial" w:cs="Arial"/>
          <w:b/>
          <w:sz w:val="24"/>
          <w:szCs w:val="24"/>
          <w:u w:val="single"/>
        </w:rPr>
        <w:t>WARRANTY/PERFORMANCE GUARANTEE(S)</w:t>
      </w:r>
    </w:p>
    <w:p w:rsidR="00604D4F" w:rsidRPr="007D6B4B" w:rsidRDefault="00604D4F" w:rsidP="00490C2B">
      <w:pPr>
        <w:pStyle w:val="BodyTextIndent2"/>
        <w:widowControl/>
        <w:numPr>
          <w:ilvl w:val="1"/>
          <w:numId w:val="24"/>
        </w:numPr>
        <w:autoSpaceDE/>
        <w:autoSpaceDN/>
        <w:spacing w:before="240" w:after="0" w:line="360" w:lineRule="auto"/>
        <w:jc w:val="both"/>
        <w:rPr>
          <w:rFonts w:ascii="Arial" w:hAnsi="Arial" w:cs="Arial"/>
          <w:sz w:val="24"/>
          <w:szCs w:val="24"/>
        </w:rPr>
      </w:pPr>
      <w:r w:rsidRPr="007D6B4B">
        <w:rPr>
          <w:rFonts w:ascii="Arial" w:hAnsi="Arial" w:cs="Arial"/>
          <w:sz w:val="24"/>
          <w:szCs w:val="24"/>
        </w:rPr>
        <w:t>The Second Party warrants to HDIP that the goods supplied under the agreement shall be new (and not refurbished), comply strictly with the agreement and care fit for their intended purpose and shall have no defect arising from design, materials or workmanship or from any act or omission of the Second Party, that may develop under normal use of the supplied items under the conditions prevailing at the site.</w:t>
      </w:r>
    </w:p>
    <w:p w:rsidR="00604D4F" w:rsidRPr="007D6B4B" w:rsidRDefault="00604D4F" w:rsidP="00490C2B">
      <w:pPr>
        <w:pStyle w:val="BodyTextIndent2"/>
        <w:widowControl/>
        <w:numPr>
          <w:ilvl w:val="1"/>
          <w:numId w:val="24"/>
        </w:numPr>
        <w:autoSpaceDE/>
        <w:autoSpaceDN/>
        <w:spacing w:before="240" w:after="0" w:line="360" w:lineRule="auto"/>
        <w:jc w:val="both"/>
        <w:rPr>
          <w:rFonts w:ascii="Arial" w:hAnsi="Arial" w:cs="Arial"/>
          <w:sz w:val="24"/>
          <w:szCs w:val="24"/>
        </w:rPr>
      </w:pPr>
      <w:r w:rsidRPr="007D6B4B">
        <w:rPr>
          <w:rFonts w:ascii="Arial" w:hAnsi="Arial" w:cs="Arial"/>
          <w:sz w:val="24"/>
          <w:szCs w:val="24"/>
        </w:rPr>
        <w:t>The Second Party shall provide performance guarantee that the supplied equipment shall perform in required conditions stated in the tender document.</w:t>
      </w:r>
    </w:p>
    <w:p w:rsidR="00604D4F" w:rsidRPr="007D6B4B" w:rsidRDefault="00604D4F" w:rsidP="00490C2B">
      <w:pPr>
        <w:pStyle w:val="BodyTextIndent2"/>
        <w:widowControl/>
        <w:numPr>
          <w:ilvl w:val="1"/>
          <w:numId w:val="24"/>
        </w:numPr>
        <w:autoSpaceDE/>
        <w:autoSpaceDN/>
        <w:spacing w:before="240" w:after="0" w:line="360" w:lineRule="auto"/>
        <w:jc w:val="both"/>
        <w:rPr>
          <w:rFonts w:ascii="Arial" w:hAnsi="Arial" w:cs="Arial"/>
          <w:sz w:val="24"/>
          <w:szCs w:val="24"/>
        </w:rPr>
      </w:pPr>
      <w:r w:rsidRPr="007D6B4B">
        <w:rPr>
          <w:rFonts w:ascii="Arial" w:hAnsi="Arial" w:cs="Arial"/>
          <w:sz w:val="24"/>
          <w:szCs w:val="24"/>
        </w:rPr>
        <w:lastRenderedPageBreak/>
        <w:t xml:space="preserve">This performance guarantee(s) warranty shall remain valid for </w:t>
      </w:r>
      <w:r>
        <w:rPr>
          <w:rFonts w:ascii="Arial" w:hAnsi="Arial" w:cs="Arial"/>
          <w:sz w:val="24"/>
          <w:szCs w:val="24"/>
        </w:rPr>
        <w:t>twenty four</w:t>
      </w:r>
      <w:r w:rsidRPr="00E926AD">
        <w:rPr>
          <w:rFonts w:ascii="Arial" w:hAnsi="Arial" w:cs="Arial"/>
          <w:sz w:val="24"/>
          <w:szCs w:val="24"/>
        </w:rPr>
        <w:t xml:space="preserve">(18) </w:t>
      </w:r>
      <w:r w:rsidRPr="007D6B4B">
        <w:rPr>
          <w:rFonts w:ascii="Arial" w:hAnsi="Arial" w:cs="Arial"/>
          <w:sz w:val="24"/>
          <w:szCs w:val="24"/>
        </w:rPr>
        <w:t>months after the equipment has been delivered and commissioned.</w:t>
      </w:r>
    </w:p>
    <w:p w:rsidR="00604D4F" w:rsidRPr="007D6B4B" w:rsidRDefault="00604D4F" w:rsidP="00490C2B">
      <w:pPr>
        <w:pStyle w:val="BodyTextIndent2"/>
        <w:widowControl/>
        <w:numPr>
          <w:ilvl w:val="1"/>
          <w:numId w:val="24"/>
        </w:numPr>
        <w:autoSpaceDE/>
        <w:autoSpaceDN/>
        <w:spacing w:before="240" w:after="0" w:line="360" w:lineRule="auto"/>
        <w:jc w:val="both"/>
        <w:rPr>
          <w:rFonts w:ascii="Arial" w:hAnsi="Arial" w:cs="Arial"/>
          <w:sz w:val="24"/>
          <w:szCs w:val="24"/>
        </w:rPr>
      </w:pPr>
      <w:r w:rsidRPr="007D6B4B">
        <w:rPr>
          <w:rFonts w:ascii="Arial" w:hAnsi="Arial" w:cs="Arial"/>
          <w:sz w:val="24"/>
          <w:szCs w:val="24"/>
        </w:rPr>
        <w:t>HDIP/First Party shall promptly notify the Second Party in writing of any claims arising under this Warranty/Guaranty. Upon receipt of such notice, the Second Party shall, with all reasonable speed, repair or replace the defective equipment or parts thereof, without cost to HDIP/First Party.</w:t>
      </w:r>
    </w:p>
    <w:p w:rsidR="00604D4F" w:rsidRPr="007D6B4B" w:rsidRDefault="00604D4F" w:rsidP="00490C2B">
      <w:pPr>
        <w:pStyle w:val="BodyTextIndent2"/>
        <w:widowControl/>
        <w:numPr>
          <w:ilvl w:val="1"/>
          <w:numId w:val="24"/>
        </w:numPr>
        <w:autoSpaceDE/>
        <w:autoSpaceDN/>
        <w:spacing w:before="240" w:after="0" w:line="360" w:lineRule="auto"/>
        <w:jc w:val="both"/>
        <w:rPr>
          <w:rFonts w:ascii="Arial" w:hAnsi="Arial" w:cs="Arial"/>
          <w:sz w:val="24"/>
          <w:szCs w:val="24"/>
        </w:rPr>
      </w:pPr>
      <w:r w:rsidRPr="007D6B4B">
        <w:rPr>
          <w:rFonts w:ascii="Arial" w:hAnsi="Arial" w:cs="Arial"/>
          <w:sz w:val="24"/>
          <w:szCs w:val="24"/>
        </w:rPr>
        <w:t xml:space="preserve">If the supplier fails to provide remedy of the defect(s) within a reasonable period </w:t>
      </w:r>
      <w:r w:rsidRPr="007D6B4B">
        <w:rPr>
          <w:rFonts w:ascii="Arial" w:hAnsi="Arial" w:cs="Arial"/>
          <w:color w:val="000000" w:themeColor="text1"/>
          <w:sz w:val="24"/>
          <w:szCs w:val="24"/>
        </w:rPr>
        <w:t>after the writing</w:t>
      </w:r>
      <w:r w:rsidRPr="007D6B4B">
        <w:rPr>
          <w:rFonts w:ascii="Arial" w:hAnsi="Arial" w:cs="Arial"/>
          <w:sz w:val="24"/>
          <w:szCs w:val="24"/>
        </w:rPr>
        <w:t>, First Party may proceed to take such remedial action as may be necessary, at the Second Party’s expense without prejudice to any other rights witch First Party may have to the Second Party under the Agreement.</w:t>
      </w:r>
    </w:p>
    <w:p w:rsidR="00604D4F" w:rsidRPr="007D6B4B" w:rsidRDefault="00604D4F" w:rsidP="00490C2B">
      <w:pPr>
        <w:pStyle w:val="BodyTextIndent2"/>
        <w:widowControl/>
        <w:numPr>
          <w:ilvl w:val="0"/>
          <w:numId w:val="24"/>
        </w:numPr>
        <w:autoSpaceDE/>
        <w:autoSpaceDN/>
        <w:spacing w:before="240" w:after="0" w:line="360" w:lineRule="auto"/>
        <w:jc w:val="both"/>
        <w:rPr>
          <w:rFonts w:ascii="Arial" w:hAnsi="Arial" w:cs="Arial"/>
          <w:sz w:val="24"/>
          <w:szCs w:val="24"/>
        </w:rPr>
      </w:pPr>
      <w:r w:rsidRPr="007D6B4B">
        <w:rPr>
          <w:rFonts w:ascii="Arial" w:hAnsi="Arial" w:cs="Arial"/>
          <w:b/>
          <w:sz w:val="24"/>
          <w:szCs w:val="24"/>
          <w:u w:val="single"/>
        </w:rPr>
        <w:t>PACKING AND MARKING</w:t>
      </w:r>
    </w:p>
    <w:p w:rsidR="00604D4F" w:rsidRPr="007D6B4B" w:rsidRDefault="00604D4F" w:rsidP="00490C2B">
      <w:pPr>
        <w:pStyle w:val="BodyTextIndent2"/>
        <w:widowControl/>
        <w:numPr>
          <w:ilvl w:val="1"/>
          <w:numId w:val="24"/>
        </w:numPr>
        <w:autoSpaceDE/>
        <w:autoSpaceDN/>
        <w:spacing w:before="240" w:after="0" w:line="360" w:lineRule="auto"/>
        <w:jc w:val="both"/>
        <w:rPr>
          <w:rFonts w:ascii="Arial" w:hAnsi="Arial" w:cs="Arial"/>
          <w:sz w:val="24"/>
          <w:szCs w:val="24"/>
        </w:rPr>
      </w:pPr>
      <w:r w:rsidRPr="007D6B4B">
        <w:rPr>
          <w:rFonts w:ascii="Arial" w:hAnsi="Arial" w:cs="Arial"/>
          <w:sz w:val="24"/>
          <w:szCs w:val="24"/>
        </w:rPr>
        <w:t>The Second Party shall provide packing (air freight/road transport) of the equipment to prevent their damage or deterioration during transit to their final destination as indicated in the Agreement.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equipment’s final destination and the absence of heavy facilities at all point’s in transit.</w:t>
      </w:r>
    </w:p>
    <w:p w:rsidR="00604D4F" w:rsidRPr="007D6B4B" w:rsidRDefault="00604D4F" w:rsidP="00490C2B">
      <w:pPr>
        <w:pStyle w:val="BodyTextIndent2"/>
        <w:widowControl/>
        <w:numPr>
          <w:ilvl w:val="1"/>
          <w:numId w:val="24"/>
        </w:numPr>
        <w:autoSpaceDE/>
        <w:autoSpaceDN/>
        <w:spacing w:before="240" w:after="0" w:line="360" w:lineRule="auto"/>
        <w:jc w:val="both"/>
        <w:rPr>
          <w:rFonts w:ascii="Arial" w:hAnsi="Arial" w:cs="Arial"/>
          <w:sz w:val="24"/>
          <w:szCs w:val="24"/>
        </w:rPr>
      </w:pPr>
      <w:r w:rsidRPr="007D6B4B">
        <w:rPr>
          <w:rFonts w:ascii="Arial" w:hAnsi="Arial" w:cs="Arial"/>
          <w:sz w:val="24"/>
          <w:szCs w:val="24"/>
        </w:rPr>
        <w:t>The packing list shall be drawn up in accordance with agreement provisions. In general there shall be:-</w:t>
      </w:r>
    </w:p>
    <w:p w:rsidR="00604D4F" w:rsidRPr="007D6B4B" w:rsidRDefault="00604D4F" w:rsidP="00490C2B">
      <w:pPr>
        <w:pStyle w:val="BodyTextIndent2"/>
        <w:widowControl/>
        <w:numPr>
          <w:ilvl w:val="1"/>
          <w:numId w:val="18"/>
        </w:numPr>
        <w:autoSpaceDE/>
        <w:autoSpaceDN/>
        <w:spacing w:before="240" w:after="0" w:line="360" w:lineRule="auto"/>
        <w:jc w:val="both"/>
        <w:rPr>
          <w:rFonts w:ascii="Arial" w:hAnsi="Arial" w:cs="Arial"/>
          <w:sz w:val="24"/>
          <w:szCs w:val="24"/>
        </w:rPr>
      </w:pPr>
      <w:r w:rsidRPr="007D6B4B">
        <w:rPr>
          <w:rFonts w:ascii="Arial" w:hAnsi="Arial" w:cs="Arial"/>
          <w:sz w:val="24"/>
          <w:szCs w:val="24"/>
        </w:rPr>
        <w:t>One copy of packing list placed in waterproof envelope outside each package. The envelope shall be protected by means of a metal plate firmly fixed.</w:t>
      </w:r>
    </w:p>
    <w:p w:rsidR="00604D4F" w:rsidRPr="007D6B4B" w:rsidRDefault="00604D4F" w:rsidP="00490C2B">
      <w:pPr>
        <w:pStyle w:val="BodyTextIndent2"/>
        <w:widowControl/>
        <w:numPr>
          <w:ilvl w:val="1"/>
          <w:numId w:val="18"/>
        </w:numPr>
        <w:autoSpaceDE/>
        <w:autoSpaceDN/>
        <w:spacing w:before="240" w:after="0" w:line="360" w:lineRule="auto"/>
        <w:jc w:val="both"/>
        <w:rPr>
          <w:rFonts w:ascii="Arial" w:hAnsi="Arial" w:cs="Arial"/>
          <w:sz w:val="24"/>
          <w:szCs w:val="24"/>
        </w:rPr>
      </w:pPr>
      <w:r w:rsidRPr="007D6B4B">
        <w:rPr>
          <w:rFonts w:ascii="Arial" w:hAnsi="Arial" w:cs="Arial"/>
          <w:sz w:val="24"/>
          <w:szCs w:val="24"/>
        </w:rPr>
        <w:t>In the case of closed packages, one copy of the list placed inside each package in a waterproof envelope adequately attached.</w:t>
      </w:r>
    </w:p>
    <w:p w:rsidR="00604D4F" w:rsidRPr="007D6B4B" w:rsidRDefault="00604D4F" w:rsidP="00490C2B">
      <w:pPr>
        <w:pStyle w:val="BodyTextIndent2"/>
        <w:widowControl/>
        <w:numPr>
          <w:ilvl w:val="1"/>
          <w:numId w:val="18"/>
        </w:numPr>
        <w:autoSpaceDE/>
        <w:autoSpaceDN/>
        <w:spacing w:before="240" w:after="0" w:line="360" w:lineRule="auto"/>
        <w:jc w:val="both"/>
        <w:rPr>
          <w:rFonts w:ascii="Arial" w:hAnsi="Arial" w:cs="Arial"/>
          <w:sz w:val="24"/>
          <w:szCs w:val="24"/>
        </w:rPr>
      </w:pPr>
      <w:r w:rsidRPr="007D6B4B">
        <w:rPr>
          <w:rFonts w:ascii="Arial" w:hAnsi="Arial" w:cs="Arial"/>
          <w:sz w:val="24"/>
          <w:szCs w:val="24"/>
        </w:rPr>
        <w:t>The packing list will cover each and every secured marking corresponding to the packing list.</w:t>
      </w:r>
    </w:p>
    <w:p w:rsidR="00604D4F" w:rsidRPr="007D6B4B" w:rsidRDefault="00604D4F" w:rsidP="00490C2B">
      <w:pPr>
        <w:pStyle w:val="BodyTextIndent2"/>
        <w:widowControl/>
        <w:numPr>
          <w:ilvl w:val="1"/>
          <w:numId w:val="24"/>
        </w:numPr>
        <w:autoSpaceDE/>
        <w:autoSpaceDN/>
        <w:spacing w:before="240" w:after="0" w:line="360" w:lineRule="auto"/>
        <w:jc w:val="both"/>
        <w:rPr>
          <w:rFonts w:ascii="Arial" w:hAnsi="Arial" w:cs="Arial"/>
          <w:sz w:val="24"/>
          <w:szCs w:val="24"/>
        </w:rPr>
      </w:pPr>
      <w:r w:rsidRPr="007D6B4B">
        <w:rPr>
          <w:rFonts w:ascii="Arial" w:hAnsi="Arial" w:cs="Arial"/>
          <w:sz w:val="24"/>
          <w:szCs w:val="24"/>
        </w:rPr>
        <w:t>The marking shall appear at least on 4 sides of container/crates shipped under this agreement.</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lastRenderedPageBreak/>
        <w:t>10.0</w:t>
      </w:r>
      <w:r w:rsidRPr="007D6B4B">
        <w:rPr>
          <w:rFonts w:ascii="Arial" w:hAnsi="Arial" w:cs="Arial"/>
          <w:sz w:val="24"/>
          <w:szCs w:val="24"/>
        </w:rPr>
        <w:tab/>
      </w:r>
      <w:r w:rsidRPr="007D6B4B">
        <w:rPr>
          <w:rFonts w:ascii="Arial" w:hAnsi="Arial" w:cs="Arial"/>
          <w:b/>
          <w:sz w:val="24"/>
          <w:szCs w:val="24"/>
          <w:u w:val="single"/>
        </w:rPr>
        <w:t>DELIVERY AND ITS DOCUMENTATION</w:t>
      </w:r>
    </w:p>
    <w:p w:rsidR="00604D4F" w:rsidRPr="007D6B4B" w:rsidRDefault="00604D4F" w:rsidP="00604D4F">
      <w:pPr>
        <w:pStyle w:val="BodyTextIndent2"/>
        <w:spacing w:before="240"/>
        <w:ind w:left="1350" w:hanging="630"/>
        <w:rPr>
          <w:rFonts w:ascii="Arial" w:hAnsi="Arial" w:cs="Arial"/>
          <w:sz w:val="24"/>
          <w:szCs w:val="24"/>
        </w:rPr>
      </w:pPr>
      <w:r w:rsidRPr="007D6B4B">
        <w:rPr>
          <w:rFonts w:ascii="Arial" w:hAnsi="Arial" w:cs="Arial"/>
          <w:sz w:val="24"/>
          <w:szCs w:val="24"/>
        </w:rPr>
        <w:t>10.1</w:t>
      </w:r>
      <w:r w:rsidRPr="007D6B4B">
        <w:rPr>
          <w:rFonts w:ascii="Arial" w:hAnsi="Arial" w:cs="Arial"/>
          <w:sz w:val="24"/>
          <w:szCs w:val="24"/>
        </w:rPr>
        <w:tab/>
        <w:t>The Second Party shall arrange for delivery as per schedule. Upon each shipment of the whole or part of the goods six (</w:t>
      </w:r>
      <w:r>
        <w:rPr>
          <w:rFonts w:ascii="Arial" w:hAnsi="Arial" w:cs="Arial"/>
          <w:sz w:val="24"/>
          <w:szCs w:val="24"/>
        </w:rPr>
        <w:t>4</w:t>
      </w:r>
      <w:r w:rsidRPr="007D6B4B">
        <w:rPr>
          <w:rFonts w:ascii="Arial" w:hAnsi="Arial" w:cs="Arial"/>
          <w:sz w:val="24"/>
          <w:szCs w:val="24"/>
        </w:rPr>
        <w:t>) copies of the following documents shall be submitted by the Second Party:-</w:t>
      </w:r>
    </w:p>
    <w:p w:rsidR="00604D4F" w:rsidRPr="007D6B4B" w:rsidRDefault="00604D4F" w:rsidP="00604D4F">
      <w:pPr>
        <w:pStyle w:val="BodyTextIndent2"/>
        <w:spacing w:before="240" w:line="240" w:lineRule="auto"/>
        <w:ind w:left="0" w:firstLine="720"/>
        <w:rPr>
          <w:rFonts w:ascii="Arial" w:hAnsi="Arial" w:cs="Arial"/>
          <w:sz w:val="24"/>
          <w:szCs w:val="24"/>
        </w:rPr>
      </w:pPr>
      <w:r w:rsidRPr="007D6B4B">
        <w:rPr>
          <w:rFonts w:ascii="Arial" w:hAnsi="Arial" w:cs="Arial"/>
          <w:sz w:val="24"/>
          <w:szCs w:val="24"/>
        </w:rPr>
        <w:tab/>
        <w:t>-</w:t>
      </w:r>
      <w:r w:rsidRPr="007D6B4B">
        <w:rPr>
          <w:rFonts w:ascii="Arial" w:hAnsi="Arial" w:cs="Arial"/>
          <w:sz w:val="24"/>
          <w:szCs w:val="24"/>
        </w:rPr>
        <w:tab/>
        <w:t>Original Clean Airway Bill.</w:t>
      </w:r>
    </w:p>
    <w:p w:rsidR="00604D4F" w:rsidRPr="007D6B4B" w:rsidRDefault="00604D4F" w:rsidP="00490C2B">
      <w:pPr>
        <w:pStyle w:val="BodyTextIndent2"/>
        <w:widowControl/>
        <w:numPr>
          <w:ilvl w:val="1"/>
          <w:numId w:val="18"/>
        </w:numPr>
        <w:autoSpaceDE/>
        <w:autoSpaceDN/>
        <w:spacing w:before="240" w:after="0" w:line="240" w:lineRule="auto"/>
        <w:rPr>
          <w:rFonts w:ascii="Arial" w:hAnsi="Arial" w:cs="Arial"/>
          <w:sz w:val="24"/>
          <w:szCs w:val="24"/>
        </w:rPr>
      </w:pPr>
      <w:r w:rsidRPr="007D6B4B">
        <w:rPr>
          <w:rFonts w:ascii="Arial" w:hAnsi="Arial" w:cs="Arial"/>
          <w:sz w:val="24"/>
          <w:szCs w:val="24"/>
        </w:rPr>
        <w:t>Original detailed Invoice showing commodity description, quantity unit price and total price etc.</w:t>
      </w:r>
    </w:p>
    <w:p w:rsidR="00604D4F" w:rsidRPr="007D6B4B" w:rsidRDefault="00604D4F" w:rsidP="00490C2B">
      <w:pPr>
        <w:pStyle w:val="BodyTextIndent2"/>
        <w:widowControl/>
        <w:numPr>
          <w:ilvl w:val="1"/>
          <w:numId w:val="18"/>
        </w:numPr>
        <w:autoSpaceDE/>
        <w:autoSpaceDN/>
        <w:spacing w:before="240" w:after="0" w:line="240" w:lineRule="auto"/>
        <w:rPr>
          <w:rFonts w:ascii="Arial" w:hAnsi="Arial" w:cs="Arial"/>
          <w:sz w:val="24"/>
          <w:szCs w:val="24"/>
        </w:rPr>
      </w:pPr>
      <w:r w:rsidRPr="007D6B4B">
        <w:rPr>
          <w:rFonts w:ascii="Arial" w:hAnsi="Arial" w:cs="Arial"/>
          <w:sz w:val="24"/>
          <w:szCs w:val="24"/>
        </w:rPr>
        <w:t>Packing list.</w:t>
      </w:r>
    </w:p>
    <w:p w:rsidR="00604D4F" w:rsidRPr="007D6B4B" w:rsidRDefault="00604D4F" w:rsidP="00490C2B">
      <w:pPr>
        <w:pStyle w:val="BodyTextIndent2"/>
        <w:widowControl/>
        <w:numPr>
          <w:ilvl w:val="1"/>
          <w:numId w:val="18"/>
        </w:numPr>
        <w:autoSpaceDE/>
        <w:autoSpaceDN/>
        <w:spacing w:before="240" w:after="0" w:line="240" w:lineRule="auto"/>
        <w:rPr>
          <w:rFonts w:ascii="Arial" w:hAnsi="Arial" w:cs="Arial"/>
          <w:sz w:val="24"/>
          <w:szCs w:val="24"/>
        </w:rPr>
      </w:pPr>
      <w:r w:rsidRPr="007D6B4B">
        <w:rPr>
          <w:rFonts w:ascii="Arial" w:hAnsi="Arial" w:cs="Arial"/>
          <w:sz w:val="24"/>
          <w:szCs w:val="24"/>
        </w:rPr>
        <w:t>Certificate and List of Measurements and Weights Gross/Net.</w:t>
      </w:r>
    </w:p>
    <w:p w:rsidR="00604D4F" w:rsidRPr="007D6B4B" w:rsidRDefault="00604D4F" w:rsidP="00490C2B">
      <w:pPr>
        <w:pStyle w:val="BodyTextIndent2"/>
        <w:widowControl/>
        <w:numPr>
          <w:ilvl w:val="1"/>
          <w:numId w:val="18"/>
        </w:numPr>
        <w:autoSpaceDE/>
        <w:autoSpaceDN/>
        <w:spacing w:before="240" w:after="0" w:line="240" w:lineRule="auto"/>
        <w:rPr>
          <w:rFonts w:ascii="Arial" w:hAnsi="Arial" w:cs="Arial"/>
          <w:sz w:val="24"/>
          <w:szCs w:val="24"/>
        </w:rPr>
      </w:pPr>
      <w:r w:rsidRPr="007D6B4B">
        <w:rPr>
          <w:rFonts w:ascii="Arial" w:hAnsi="Arial" w:cs="Arial"/>
          <w:sz w:val="24"/>
          <w:szCs w:val="24"/>
        </w:rPr>
        <w:t>Mill Inspection/Quality Certificate.</w:t>
      </w:r>
    </w:p>
    <w:p w:rsidR="00604D4F" w:rsidRPr="007D6B4B" w:rsidRDefault="00604D4F" w:rsidP="00490C2B">
      <w:pPr>
        <w:pStyle w:val="BodyTextIndent2"/>
        <w:widowControl/>
        <w:numPr>
          <w:ilvl w:val="1"/>
          <w:numId w:val="18"/>
        </w:numPr>
        <w:autoSpaceDE/>
        <w:autoSpaceDN/>
        <w:spacing w:before="240" w:after="0" w:line="240" w:lineRule="auto"/>
        <w:rPr>
          <w:rFonts w:ascii="Arial" w:hAnsi="Arial" w:cs="Arial"/>
          <w:sz w:val="24"/>
          <w:szCs w:val="24"/>
        </w:rPr>
      </w:pPr>
      <w:r w:rsidRPr="007D6B4B">
        <w:rPr>
          <w:rFonts w:ascii="Arial" w:hAnsi="Arial" w:cs="Arial"/>
          <w:sz w:val="24"/>
          <w:szCs w:val="24"/>
        </w:rPr>
        <w:t>Warranty Certificate</w:t>
      </w:r>
    </w:p>
    <w:p w:rsidR="00604D4F" w:rsidRPr="007D6B4B" w:rsidRDefault="00604D4F" w:rsidP="00490C2B">
      <w:pPr>
        <w:pStyle w:val="BodyTextIndent2"/>
        <w:widowControl/>
        <w:numPr>
          <w:ilvl w:val="1"/>
          <w:numId w:val="18"/>
        </w:numPr>
        <w:autoSpaceDE/>
        <w:autoSpaceDN/>
        <w:spacing w:before="240" w:after="0" w:line="240" w:lineRule="auto"/>
        <w:rPr>
          <w:rFonts w:ascii="Arial" w:hAnsi="Arial" w:cs="Arial"/>
          <w:sz w:val="24"/>
          <w:szCs w:val="24"/>
        </w:rPr>
      </w:pPr>
      <w:r w:rsidRPr="007D6B4B">
        <w:rPr>
          <w:rFonts w:ascii="Arial" w:hAnsi="Arial" w:cs="Arial"/>
          <w:sz w:val="24"/>
          <w:szCs w:val="24"/>
        </w:rPr>
        <w:t>Technical catalogue/literature etc.</w:t>
      </w:r>
    </w:p>
    <w:p w:rsidR="00604D4F" w:rsidRPr="007D6B4B" w:rsidRDefault="00604D4F" w:rsidP="00490C2B">
      <w:pPr>
        <w:pStyle w:val="BodyTextIndent2"/>
        <w:widowControl/>
        <w:numPr>
          <w:ilvl w:val="1"/>
          <w:numId w:val="18"/>
        </w:numPr>
        <w:pBdr>
          <w:bottom w:val="single" w:sz="6" w:space="1" w:color="auto"/>
        </w:pBdr>
        <w:autoSpaceDE/>
        <w:autoSpaceDN/>
        <w:spacing w:before="240" w:after="0" w:line="240" w:lineRule="auto"/>
        <w:rPr>
          <w:rFonts w:ascii="Arial" w:hAnsi="Arial" w:cs="Arial"/>
          <w:sz w:val="24"/>
          <w:szCs w:val="24"/>
        </w:rPr>
      </w:pPr>
      <w:r w:rsidRPr="007D6B4B">
        <w:rPr>
          <w:rFonts w:ascii="Arial" w:hAnsi="Arial" w:cs="Arial"/>
          <w:sz w:val="24"/>
          <w:szCs w:val="24"/>
        </w:rPr>
        <w:t>Certificate of Origin</w:t>
      </w:r>
    </w:p>
    <w:p w:rsidR="00604D4F" w:rsidRPr="007D6B4B" w:rsidRDefault="00604D4F" w:rsidP="00490C2B">
      <w:pPr>
        <w:pStyle w:val="BodyTextIndent2"/>
        <w:widowControl/>
        <w:numPr>
          <w:ilvl w:val="1"/>
          <w:numId w:val="18"/>
        </w:numPr>
        <w:pBdr>
          <w:bottom w:val="single" w:sz="6" w:space="1" w:color="auto"/>
        </w:pBdr>
        <w:autoSpaceDE/>
        <w:autoSpaceDN/>
        <w:spacing w:before="240" w:after="0" w:line="360" w:lineRule="auto"/>
        <w:jc w:val="both"/>
        <w:rPr>
          <w:rFonts w:ascii="Arial" w:hAnsi="Arial" w:cs="Arial"/>
          <w:sz w:val="24"/>
          <w:szCs w:val="24"/>
        </w:rPr>
      </w:pPr>
      <w:r w:rsidRPr="007D6B4B">
        <w:rPr>
          <w:rFonts w:ascii="Arial" w:hAnsi="Arial" w:cs="Arial"/>
          <w:sz w:val="24"/>
          <w:szCs w:val="24"/>
        </w:rPr>
        <w:t>Operation and Maintenance Manuals.</w:t>
      </w:r>
    </w:p>
    <w:p w:rsidR="00604D4F" w:rsidRPr="007D6B4B" w:rsidRDefault="00604D4F" w:rsidP="00490C2B">
      <w:pPr>
        <w:pStyle w:val="BodyTextIndent2"/>
        <w:widowControl/>
        <w:numPr>
          <w:ilvl w:val="0"/>
          <w:numId w:val="24"/>
        </w:numPr>
        <w:autoSpaceDE/>
        <w:autoSpaceDN/>
        <w:spacing w:before="240" w:after="0" w:line="360" w:lineRule="auto"/>
        <w:jc w:val="both"/>
        <w:rPr>
          <w:rFonts w:ascii="Arial" w:hAnsi="Arial" w:cs="Arial"/>
          <w:b/>
          <w:sz w:val="24"/>
          <w:szCs w:val="24"/>
          <w:u w:val="single"/>
        </w:rPr>
      </w:pPr>
      <w:r w:rsidRPr="007D6B4B">
        <w:rPr>
          <w:rFonts w:ascii="Arial" w:hAnsi="Arial" w:cs="Arial"/>
          <w:b/>
          <w:sz w:val="24"/>
          <w:szCs w:val="24"/>
          <w:u w:val="single"/>
        </w:rPr>
        <w:t>DELAYS IN THE SUPPLIER’S PERFORMANCE</w:t>
      </w:r>
    </w:p>
    <w:p w:rsidR="00604D4F" w:rsidRPr="007D6B4B" w:rsidRDefault="00604D4F" w:rsidP="00604D4F">
      <w:pPr>
        <w:pStyle w:val="BodyTextIndent2"/>
        <w:spacing w:before="240"/>
        <w:ind w:left="720"/>
        <w:rPr>
          <w:rFonts w:ascii="Arial" w:hAnsi="Arial" w:cs="Arial"/>
          <w:sz w:val="24"/>
          <w:szCs w:val="24"/>
        </w:rPr>
      </w:pPr>
      <w:r w:rsidRPr="007D6B4B">
        <w:rPr>
          <w:rFonts w:ascii="Arial" w:hAnsi="Arial" w:cs="Arial"/>
          <w:sz w:val="24"/>
          <w:szCs w:val="24"/>
        </w:rPr>
        <w:t>10.1</w:t>
      </w:r>
      <w:r w:rsidRPr="007D6B4B">
        <w:rPr>
          <w:rFonts w:ascii="Arial" w:hAnsi="Arial" w:cs="Arial"/>
          <w:sz w:val="24"/>
          <w:szCs w:val="24"/>
        </w:rPr>
        <w:tab/>
        <w:t xml:space="preserve">Delivery of the Laboratory Equipment e.g. </w:t>
      </w:r>
      <w:r>
        <w:rPr>
          <w:rFonts w:ascii="Arial" w:hAnsi="Arial" w:cs="Arial"/>
          <w:b/>
          <w:sz w:val="24"/>
          <w:szCs w:val="24"/>
        </w:rPr>
        <w:t>Carbon Sulphur Determinator</w:t>
      </w:r>
      <w:r w:rsidR="005E7EDC">
        <w:rPr>
          <w:rFonts w:ascii="Arial" w:hAnsi="Arial" w:cs="Arial"/>
          <w:b/>
          <w:sz w:val="24"/>
          <w:szCs w:val="24"/>
        </w:rPr>
        <w:t xml:space="preserve"> </w:t>
      </w:r>
      <w:r w:rsidRPr="007D6B4B">
        <w:rPr>
          <w:rFonts w:ascii="Arial" w:hAnsi="Arial" w:cs="Arial"/>
          <w:sz w:val="24"/>
          <w:szCs w:val="24"/>
        </w:rPr>
        <w:t>and performance of the services shall be responsibility of Second Party in accordance with the delivery schedule specified in the Agreement.</w:t>
      </w:r>
    </w:p>
    <w:p w:rsidR="00604D4F" w:rsidRPr="007D6B4B" w:rsidRDefault="00604D4F" w:rsidP="00490C2B">
      <w:pPr>
        <w:pStyle w:val="BodyTextIndent2"/>
        <w:widowControl/>
        <w:numPr>
          <w:ilvl w:val="1"/>
          <w:numId w:val="25"/>
        </w:numPr>
        <w:tabs>
          <w:tab w:val="clear" w:pos="720"/>
          <w:tab w:val="num" w:pos="1440"/>
        </w:tabs>
        <w:autoSpaceDE/>
        <w:autoSpaceDN/>
        <w:spacing w:before="240" w:after="0" w:line="360" w:lineRule="auto"/>
        <w:ind w:left="1440"/>
        <w:jc w:val="both"/>
        <w:rPr>
          <w:rFonts w:ascii="Arial" w:hAnsi="Arial" w:cs="Arial"/>
          <w:sz w:val="24"/>
          <w:szCs w:val="24"/>
        </w:rPr>
      </w:pPr>
      <w:r w:rsidRPr="007D6B4B">
        <w:rPr>
          <w:rFonts w:ascii="Arial" w:hAnsi="Arial" w:cs="Arial"/>
          <w:sz w:val="24"/>
          <w:szCs w:val="24"/>
        </w:rPr>
        <w:t>An unexcused delay by the Second Party in the performance of its delivery obligations shall render the Second Party liable to any or all the following sanctions:</w:t>
      </w:r>
    </w:p>
    <w:p w:rsidR="00604D4F" w:rsidRPr="007D6B4B" w:rsidRDefault="00604D4F" w:rsidP="00490C2B">
      <w:pPr>
        <w:pStyle w:val="BodyTextIndent2"/>
        <w:widowControl/>
        <w:numPr>
          <w:ilvl w:val="0"/>
          <w:numId w:val="29"/>
        </w:numPr>
        <w:tabs>
          <w:tab w:val="clear" w:pos="360"/>
          <w:tab w:val="num" w:pos="1890"/>
        </w:tabs>
        <w:autoSpaceDE/>
        <w:autoSpaceDN/>
        <w:spacing w:before="240" w:after="0" w:line="240" w:lineRule="auto"/>
        <w:ind w:left="1890"/>
        <w:rPr>
          <w:rFonts w:ascii="Arial" w:hAnsi="Arial" w:cs="Arial"/>
          <w:sz w:val="24"/>
          <w:szCs w:val="24"/>
        </w:rPr>
      </w:pPr>
      <w:r w:rsidRPr="007D6B4B">
        <w:rPr>
          <w:rFonts w:ascii="Arial" w:hAnsi="Arial" w:cs="Arial"/>
          <w:sz w:val="24"/>
          <w:szCs w:val="24"/>
        </w:rPr>
        <w:t>Forfeiture of its performance security.</w:t>
      </w:r>
    </w:p>
    <w:p w:rsidR="00604D4F" w:rsidRPr="007D6B4B" w:rsidRDefault="00604D4F" w:rsidP="00490C2B">
      <w:pPr>
        <w:pStyle w:val="BodyTextIndent2"/>
        <w:widowControl/>
        <w:numPr>
          <w:ilvl w:val="0"/>
          <w:numId w:val="29"/>
        </w:numPr>
        <w:tabs>
          <w:tab w:val="clear" w:pos="360"/>
          <w:tab w:val="num" w:pos="1890"/>
        </w:tabs>
        <w:autoSpaceDE/>
        <w:autoSpaceDN/>
        <w:spacing w:before="240" w:after="0" w:line="240" w:lineRule="auto"/>
        <w:ind w:left="1890"/>
        <w:rPr>
          <w:rFonts w:ascii="Arial" w:hAnsi="Arial" w:cs="Arial"/>
          <w:sz w:val="24"/>
          <w:szCs w:val="24"/>
        </w:rPr>
      </w:pPr>
      <w:r w:rsidRPr="007D6B4B">
        <w:rPr>
          <w:rFonts w:ascii="Arial" w:hAnsi="Arial" w:cs="Arial"/>
          <w:sz w:val="24"/>
          <w:szCs w:val="24"/>
        </w:rPr>
        <w:t>Imposition of its liquidated damages.</w:t>
      </w:r>
    </w:p>
    <w:p w:rsidR="00604D4F" w:rsidRPr="007D6B4B" w:rsidRDefault="00604D4F" w:rsidP="00490C2B">
      <w:pPr>
        <w:pStyle w:val="BodyTextIndent2"/>
        <w:widowControl/>
        <w:numPr>
          <w:ilvl w:val="0"/>
          <w:numId w:val="29"/>
        </w:numPr>
        <w:tabs>
          <w:tab w:val="clear" w:pos="360"/>
          <w:tab w:val="num" w:pos="1890"/>
        </w:tabs>
        <w:autoSpaceDE/>
        <w:autoSpaceDN/>
        <w:spacing w:before="240" w:after="0" w:line="240" w:lineRule="auto"/>
        <w:ind w:left="1890"/>
        <w:rPr>
          <w:rFonts w:ascii="Arial" w:hAnsi="Arial" w:cs="Arial"/>
          <w:sz w:val="24"/>
          <w:szCs w:val="24"/>
        </w:rPr>
      </w:pPr>
      <w:r w:rsidRPr="007D6B4B">
        <w:rPr>
          <w:rFonts w:ascii="Arial" w:hAnsi="Arial" w:cs="Arial"/>
          <w:sz w:val="24"/>
          <w:szCs w:val="24"/>
        </w:rPr>
        <w:t>Termination of Agreement for default.</w:t>
      </w:r>
    </w:p>
    <w:p w:rsidR="00604D4F" w:rsidRPr="007D6B4B" w:rsidRDefault="00604D4F" w:rsidP="00490C2B">
      <w:pPr>
        <w:pStyle w:val="BodyTextIndent2"/>
        <w:widowControl/>
        <w:numPr>
          <w:ilvl w:val="0"/>
          <w:numId w:val="29"/>
        </w:numPr>
        <w:tabs>
          <w:tab w:val="clear" w:pos="360"/>
          <w:tab w:val="num" w:pos="1890"/>
        </w:tabs>
        <w:autoSpaceDE/>
        <w:autoSpaceDN/>
        <w:spacing w:before="240" w:after="0" w:line="240" w:lineRule="auto"/>
        <w:ind w:left="1890"/>
        <w:rPr>
          <w:rFonts w:ascii="Arial" w:hAnsi="Arial" w:cs="Arial"/>
          <w:sz w:val="24"/>
          <w:szCs w:val="24"/>
        </w:rPr>
      </w:pPr>
      <w:r w:rsidRPr="007D6B4B">
        <w:rPr>
          <w:rFonts w:ascii="Arial" w:hAnsi="Arial" w:cs="Arial"/>
          <w:sz w:val="24"/>
          <w:szCs w:val="24"/>
        </w:rPr>
        <w:t>Procurement of the items at the Risk&amp; Expense of the Second Party.</w:t>
      </w:r>
    </w:p>
    <w:p w:rsidR="00604D4F" w:rsidRPr="007D6B4B" w:rsidRDefault="00604D4F" w:rsidP="00490C2B">
      <w:pPr>
        <w:pStyle w:val="BodyTextIndent2"/>
        <w:widowControl/>
        <w:numPr>
          <w:ilvl w:val="0"/>
          <w:numId w:val="29"/>
        </w:numPr>
        <w:tabs>
          <w:tab w:val="clear" w:pos="360"/>
          <w:tab w:val="num" w:pos="1890"/>
        </w:tabs>
        <w:autoSpaceDE/>
        <w:autoSpaceDN/>
        <w:spacing w:before="240" w:after="0" w:line="360" w:lineRule="auto"/>
        <w:ind w:left="1890"/>
        <w:rPr>
          <w:rFonts w:ascii="Arial" w:hAnsi="Arial" w:cs="Arial"/>
          <w:sz w:val="24"/>
          <w:szCs w:val="24"/>
        </w:rPr>
      </w:pPr>
      <w:r w:rsidRPr="007D6B4B">
        <w:rPr>
          <w:rFonts w:ascii="Arial" w:hAnsi="Arial" w:cs="Arial"/>
          <w:sz w:val="24"/>
          <w:szCs w:val="24"/>
        </w:rPr>
        <w:t>Blacklisting of the Firm.</w:t>
      </w:r>
    </w:p>
    <w:p w:rsidR="00604D4F" w:rsidRPr="007D6B4B" w:rsidRDefault="00604D4F" w:rsidP="00604D4F">
      <w:pPr>
        <w:pStyle w:val="BodyTextIndent2"/>
        <w:spacing w:before="240"/>
        <w:ind w:left="0"/>
        <w:rPr>
          <w:rFonts w:ascii="Arial" w:hAnsi="Arial" w:cs="Arial"/>
          <w:sz w:val="24"/>
          <w:szCs w:val="24"/>
        </w:rPr>
      </w:pPr>
      <w:r w:rsidRPr="007D6B4B">
        <w:rPr>
          <w:rFonts w:ascii="Arial" w:hAnsi="Arial" w:cs="Arial"/>
          <w:sz w:val="24"/>
          <w:szCs w:val="24"/>
        </w:rPr>
        <w:t>12.0</w:t>
      </w:r>
      <w:r w:rsidRPr="007D6B4B">
        <w:rPr>
          <w:rFonts w:ascii="Arial" w:hAnsi="Arial" w:cs="Arial"/>
          <w:sz w:val="24"/>
          <w:szCs w:val="24"/>
        </w:rPr>
        <w:tab/>
      </w:r>
      <w:r w:rsidRPr="007D6B4B">
        <w:rPr>
          <w:rFonts w:ascii="Arial" w:hAnsi="Arial" w:cs="Arial"/>
          <w:b/>
          <w:sz w:val="24"/>
          <w:szCs w:val="24"/>
          <w:u w:val="single"/>
        </w:rPr>
        <w:t>LIQUIDATED DAMAGES IN CASE OF DELAY</w:t>
      </w:r>
    </w:p>
    <w:p w:rsidR="00604D4F" w:rsidRPr="007D6B4B" w:rsidRDefault="00604D4F" w:rsidP="00604D4F">
      <w:pPr>
        <w:pStyle w:val="BodyTextIndent2"/>
        <w:spacing w:before="240"/>
        <w:ind w:left="1440" w:hanging="720"/>
        <w:rPr>
          <w:rFonts w:ascii="Arial" w:hAnsi="Arial" w:cs="Arial"/>
          <w:sz w:val="24"/>
          <w:szCs w:val="24"/>
        </w:rPr>
      </w:pPr>
      <w:r w:rsidRPr="007D6B4B">
        <w:rPr>
          <w:rFonts w:ascii="Arial" w:hAnsi="Arial" w:cs="Arial"/>
          <w:sz w:val="24"/>
          <w:szCs w:val="24"/>
        </w:rPr>
        <w:t>12.1</w:t>
      </w:r>
      <w:r w:rsidRPr="007D6B4B">
        <w:rPr>
          <w:rFonts w:ascii="Arial" w:hAnsi="Arial" w:cs="Arial"/>
          <w:sz w:val="24"/>
          <w:szCs w:val="24"/>
        </w:rPr>
        <w:tab/>
        <w:t xml:space="preserve">Subject to Article 12, if the Second Party fails to deliver any or all of the </w:t>
      </w:r>
      <w:r w:rsidRPr="007D6B4B">
        <w:rPr>
          <w:rFonts w:ascii="Arial" w:hAnsi="Arial" w:cs="Arial"/>
          <w:sz w:val="24"/>
          <w:szCs w:val="24"/>
        </w:rPr>
        <w:lastRenderedPageBreak/>
        <w:t>Equipment or do not perform the Services within the time period(s) specified in the Agreement, First Party shall, without prejudice to its other remedies under the agreement deduct from the Contract Price, as liquidated damages, a sum equivalent to one tenth of one percent (0.1%) of the Contract Price for each day of delay. The liquidated damages to be paid by the Second Party to First Party on account of delay in delivery of equipment shall not exceed 0.1% to 5% of the contract Price. Once the maximum is reached, First Party may consider termination of the agreement and initiation of action(s) in line with Clause 11.2 above.</w:t>
      </w:r>
    </w:p>
    <w:p w:rsidR="00604D4F" w:rsidRPr="007D6B4B" w:rsidRDefault="00604D4F" w:rsidP="00490C2B">
      <w:pPr>
        <w:pStyle w:val="BodyTextIndent2"/>
        <w:widowControl/>
        <w:numPr>
          <w:ilvl w:val="1"/>
          <w:numId w:val="26"/>
        </w:numPr>
        <w:tabs>
          <w:tab w:val="clear" w:pos="450"/>
          <w:tab w:val="left" w:pos="720"/>
          <w:tab w:val="num" w:pos="1170"/>
        </w:tabs>
        <w:autoSpaceDE/>
        <w:autoSpaceDN/>
        <w:spacing w:before="240" w:after="0" w:line="360" w:lineRule="auto"/>
        <w:ind w:left="1440" w:hanging="720"/>
        <w:jc w:val="both"/>
        <w:rPr>
          <w:rFonts w:ascii="Arial" w:hAnsi="Arial" w:cs="Arial"/>
          <w:sz w:val="24"/>
          <w:szCs w:val="24"/>
        </w:rPr>
      </w:pPr>
      <w:r w:rsidRPr="007D6B4B">
        <w:rPr>
          <w:rFonts w:ascii="Arial" w:hAnsi="Arial" w:cs="Arial"/>
          <w:sz w:val="24"/>
          <w:szCs w:val="24"/>
        </w:rPr>
        <w:t>If the goods fail to meet any performance figure guaranteed in the Agreement, then the Second Party shall be given a reasonable opportunity to carry out on its own expense any work which it considers necessary to achieve the guaranteed figure, including where necessary the modification of the goods or any part of them. If after repeated performance tests the equipment is unable to meet the guaranteed figures the Second Party shall be liable to pay liquidated damages @ 10% of Contract Price.</w:t>
      </w:r>
    </w:p>
    <w:p w:rsidR="00604D4F" w:rsidRPr="007D6B4B" w:rsidRDefault="00604D4F" w:rsidP="00604D4F">
      <w:pPr>
        <w:pStyle w:val="BodyTextIndent2"/>
        <w:tabs>
          <w:tab w:val="left" w:pos="720"/>
        </w:tabs>
        <w:spacing w:before="240"/>
        <w:rPr>
          <w:rFonts w:ascii="Arial" w:hAnsi="Arial" w:cs="Arial"/>
          <w:sz w:val="24"/>
          <w:szCs w:val="24"/>
        </w:rPr>
      </w:pPr>
      <w:r w:rsidRPr="007D6B4B">
        <w:rPr>
          <w:rFonts w:ascii="Arial" w:hAnsi="Arial" w:cs="Arial"/>
          <w:sz w:val="24"/>
          <w:szCs w:val="24"/>
        </w:rPr>
        <w:t>13.0</w:t>
      </w:r>
      <w:r w:rsidRPr="007D6B4B">
        <w:rPr>
          <w:rFonts w:ascii="Arial" w:hAnsi="Arial" w:cs="Arial"/>
          <w:sz w:val="24"/>
          <w:szCs w:val="24"/>
        </w:rPr>
        <w:tab/>
      </w:r>
      <w:r w:rsidRPr="007D6B4B">
        <w:rPr>
          <w:rFonts w:ascii="Arial" w:hAnsi="Arial" w:cs="Arial"/>
          <w:b/>
          <w:sz w:val="24"/>
          <w:szCs w:val="24"/>
          <w:u w:val="single"/>
        </w:rPr>
        <w:t>TERMINATION FOR DEFAULT</w:t>
      </w:r>
    </w:p>
    <w:p w:rsidR="00604D4F" w:rsidRPr="007D6B4B" w:rsidRDefault="00604D4F" w:rsidP="00490C2B">
      <w:pPr>
        <w:pStyle w:val="BodyTextIndent2"/>
        <w:widowControl/>
        <w:numPr>
          <w:ilvl w:val="1"/>
          <w:numId w:val="27"/>
        </w:numPr>
        <w:tabs>
          <w:tab w:val="clear" w:pos="720"/>
          <w:tab w:val="num" w:pos="1620"/>
        </w:tabs>
        <w:autoSpaceDE/>
        <w:autoSpaceDN/>
        <w:spacing w:before="240" w:after="0" w:line="360" w:lineRule="auto"/>
        <w:ind w:left="1620"/>
        <w:jc w:val="both"/>
        <w:rPr>
          <w:rFonts w:ascii="Arial" w:hAnsi="Arial" w:cs="Arial"/>
          <w:sz w:val="24"/>
          <w:szCs w:val="24"/>
        </w:rPr>
      </w:pPr>
      <w:r w:rsidRPr="007D6B4B">
        <w:rPr>
          <w:rFonts w:ascii="Arial" w:hAnsi="Arial" w:cs="Arial"/>
          <w:sz w:val="24"/>
          <w:szCs w:val="24"/>
        </w:rPr>
        <w:t>First Party may, without prejudice to any other remedy for breach of agreement, by written notice of defaults sent to the Second Party terminate the agreement and initiate action(s) in line with Clause 11.2 above:</w:t>
      </w:r>
    </w:p>
    <w:p w:rsidR="00604D4F" w:rsidRPr="007D6B4B" w:rsidRDefault="00604D4F" w:rsidP="00490C2B">
      <w:pPr>
        <w:pStyle w:val="BodyTextIndent2"/>
        <w:widowControl/>
        <w:numPr>
          <w:ilvl w:val="1"/>
          <w:numId w:val="18"/>
        </w:numPr>
        <w:tabs>
          <w:tab w:val="clear" w:pos="2160"/>
          <w:tab w:val="left" w:pos="720"/>
          <w:tab w:val="num" w:pos="2340"/>
        </w:tabs>
        <w:autoSpaceDE/>
        <w:autoSpaceDN/>
        <w:spacing w:before="240" w:after="0" w:line="360" w:lineRule="auto"/>
        <w:ind w:left="2340"/>
        <w:jc w:val="both"/>
        <w:rPr>
          <w:rFonts w:ascii="Arial" w:hAnsi="Arial" w:cs="Arial"/>
          <w:sz w:val="24"/>
          <w:szCs w:val="24"/>
        </w:rPr>
      </w:pPr>
      <w:r w:rsidRPr="007D6B4B">
        <w:rPr>
          <w:rFonts w:ascii="Arial" w:hAnsi="Arial" w:cs="Arial"/>
          <w:sz w:val="24"/>
          <w:szCs w:val="24"/>
        </w:rPr>
        <w:t>If supplier fails to deliver any or all the equipment within the time period(s) specified in the agreement or any extension thereof granted by HDIP/First Party the agreement will be terminated.</w:t>
      </w:r>
    </w:p>
    <w:p w:rsidR="00604D4F" w:rsidRPr="007D6B4B" w:rsidRDefault="00604D4F" w:rsidP="00490C2B">
      <w:pPr>
        <w:pStyle w:val="BodyTextIndent2"/>
        <w:widowControl/>
        <w:numPr>
          <w:ilvl w:val="1"/>
          <w:numId w:val="18"/>
        </w:numPr>
        <w:tabs>
          <w:tab w:val="clear" w:pos="2160"/>
          <w:tab w:val="left" w:pos="720"/>
          <w:tab w:val="num" w:pos="2340"/>
        </w:tabs>
        <w:autoSpaceDE/>
        <w:autoSpaceDN/>
        <w:spacing w:before="240" w:after="0" w:line="360" w:lineRule="auto"/>
        <w:ind w:left="2340"/>
        <w:jc w:val="both"/>
        <w:rPr>
          <w:rFonts w:ascii="Arial" w:hAnsi="Arial" w:cs="Arial"/>
          <w:sz w:val="24"/>
          <w:szCs w:val="24"/>
        </w:rPr>
      </w:pPr>
      <w:r w:rsidRPr="007D6B4B">
        <w:rPr>
          <w:rFonts w:ascii="Arial" w:hAnsi="Arial" w:cs="Arial"/>
          <w:sz w:val="24"/>
          <w:szCs w:val="24"/>
        </w:rPr>
        <w:t>If Second Party continuously fails to perform any or all other obligation(s) under the Agreement.</w:t>
      </w:r>
    </w:p>
    <w:p w:rsidR="00604D4F" w:rsidRPr="007D6B4B" w:rsidRDefault="00604D4F" w:rsidP="00604D4F">
      <w:pPr>
        <w:pStyle w:val="BodyTextIndent2"/>
        <w:tabs>
          <w:tab w:val="left" w:pos="720"/>
        </w:tabs>
        <w:spacing w:before="240"/>
        <w:ind w:left="0"/>
        <w:rPr>
          <w:rFonts w:ascii="Arial" w:hAnsi="Arial" w:cs="Arial"/>
          <w:b/>
          <w:sz w:val="24"/>
          <w:szCs w:val="24"/>
        </w:rPr>
      </w:pPr>
      <w:r w:rsidRPr="007D6B4B">
        <w:rPr>
          <w:rFonts w:ascii="Arial" w:hAnsi="Arial" w:cs="Arial"/>
          <w:b/>
          <w:sz w:val="24"/>
          <w:szCs w:val="24"/>
        </w:rPr>
        <w:t>14.0</w:t>
      </w:r>
      <w:r w:rsidRPr="007D6B4B">
        <w:rPr>
          <w:rFonts w:ascii="Arial" w:hAnsi="Arial" w:cs="Arial"/>
          <w:b/>
          <w:sz w:val="24"/>
          <w:szCs w:val="24"/>
        </w:rPr>
        <w:tab/>
      </w:r>
      <w:r w:rsidRPr="007D6B4B">
        <w:rPr>
          <w:rFonts w:ascii="Arial" w:hAnsi="Arial" w:cs="Arial"/>
          <w:b/>
          <w:sz w:val="24"/>
          <w:szCs w:val="24"/>
          <w:u w:val="single"/>
        </w:rPr>
        <w:t>FORCE MAJEURE</w:t>
      </w:r>
    </w:p>
    <w:p w:rsidR="00604D4F" w:rsidRPr="007D6B4B" w:rsidRDefault="00604D4F" w:rsidP="00604D4F">
      <w:pPr>
        <w:pStyle w:val="BodyTextIndent2"/>
        <w:spacing w:before="240"/>
        <w:ind w:left="1440" w:hanging="720"/>
        <w:rPr>
          <w:rFonts w:ascii="Arial" w:hAnsi="Arial" w:cs="Arial"/>
          <w:sz w:val="24"/>
          <w:szCs w:val="24"/>
        </w:rPr>
      </w:pPr>
      <w:r w:rsidRPr="007D6B4B">
        <w:rPr>
          <w:rFonts w:ascii="Arial" w:hAnsi="Arial" w:cs="Arial"/>
          <w:sz w:val="24"/>
          <w:szCs w:val="24"/>
        </w:rPr>
        <w:t>14.1</w:t>
      </w:r>
      <w:r w:rsidRPr="007D6B4B">
        <w:rPr>
          <w:rFonts w:ascii="Arial" w:hAnsi="Arial" w:cs="Arial"/>
          <w:sz w:val="24"/>
          <w:szCs w:val="24"/>
        </w:rPr>
        <w:tab/>
        <w:t xml:space="preserve">In the event of either partly hereto being rendered unable, wholly or in part, by Force Majeure Circumstances to carry out its obligations under </w:t>
      </w:r>
      <w:r w:rsidRPr="007D6B4B">
        <w:rPr>
          <w:rFonts w:ascii="Arial" w:hAnsi="Arial" w:cs="Arial"/>
          <w:sz w:val="24"/>
          <w:szCs w:val="24"/>
        </w:rPr>
        <w:lastRenderedPageBreak/>
        <w:t>this Agreement, then on such party giving notice and full particulars and other satisfactory evidence of such Force Majeure circumstance(s) relied upon, the obligations of the party giving such notice so far as they are affected by such Force Majeure shall be suspended for the period during which party is rendered unable as aforesaid, but for no longer period. The term ‘Force Majeure as employed herein, shall mean Acts of God or public enemy, civil insurrection, fires, floods earthquakes or other physical disasters, order or request of the government, blockade or embargo. It is, however, clarified that strikes, lockouts, shortage or no-availability of raw materials, rains, disturbances, other labor disputes or congestions of ports shall not be covered in the term “Force Majeure”. It is further clarified that during the established period of ‘Force Majeure’ as contained herein above, neither Second Party would be entitled for payment nor the First Party would impose penalty as required under this Agreement.</w:t>
      </w:r>
    </w:p>
    <w:p w:rsidR="00604D4F" w:rsidRPr="007D6B4B" w:rsidRDefault="00604D4F" w:rsidP="00490C2B">
      <w:pPr>
        <w:pStyle w:val="BodyTextIndent2"/>
        <w:widowControl/>
        <w:numPr>
          <w:ilvl w:val="1"/>
          <w:numId w:val="28"/>
        </w:numPr>
        <w:tabs>
          <w:tab w:val="clear" w:pos="360"/>
          <w:tab w:val="num" w:pos="1080"/>
        </w:tabs>
        <w:autoSpaceDE/>
        <w:autoSpaceDN/>
        <w:spacing w:before="240" w:after="0" w:line="360" w:lineRule="auto"/>
        <w:ind w:left="1440" w:hanging="720"/>
        <w:jc w:val="both"/>
        <w:rPr>
          <w:rFonts w:ascii="Arial" w:hAnsi="Arial" w:cs="Arial"/>
          <w:sz w:val="24"/>
          <w:szCs w:val="24"/>
        </w:rPr>
      </w:pPr>
      <w:r w:rsidRPr="007D6B4B">
        <w:rPr>
          <w:rFonts w:ascii="Arial" w:hAnsi="Arial" w:cs="Arial"/>
          <w:sz w:val="24"/>
          <w:szCs w:val="24"/>
        </w:rPr>
        <w:t>In case of ‘Force Majeure’ contingencies last continuously for more than one month, both parties will agree on the necessary arrangements for the further implementation of the agreement. In case further implementation is unforeseeable and impossible, both parties shall arrange for the termination of the Agreement, but without prejudice to the rights and obligations prior to such termination it is being understood that each party shall fulfill its contractual obligations so far as they have fallen due before the operations of Force Majeure.</w:t>
      </w:r>
    </w:p>
    <w:p w:rsidR="00604D4F" w:rsidRPr="007D6B4B" w:rsidRDefault="00604D4F" w:rsidP="00604D4F">
      <w:pPr>
        <w:pStyle w:val="BodyTextIndent2"/>
        <w:tabs>
          <w:tab w:val="left" w:pos="720"/>
        </w:tabs>
        <w:spacing w:before="240"/>
        <w:ind w:left="0"/>
        <w:rPr>
          <w:rFonts w:ascii="Arial" w:hAnsi="Arial" w:cs="Arial"/>
          <w:b/>
          <w:sz w:val="24"/>
          <w:szCs w:val="24"/>
        </w:rPr>
      </w:pPr>
      <w:r w:rsidRPr="007D6B4B">
        <w:rPr>
          <w:rFonts w:ascii="Arial" w:hAnsi="Arial" w:cs="Arial"/>
          <w:b/>
          <w:sz w:val="24"/>
          <w:szCs w:val="24"/>
        </w:rPr>
        <w:t>15.0</w:t>
      </w:r>
      <w:r w:rsidRPr="007D6B4B">
        <w:rPr>
          <w:rFonts w:ascii="Arial" w:hAnsi="Arial" w:cs="Arial"/>
          <w:b/>
          <w:sz w:val="24"/>
          <w:szCs w:val="24"/>
        </w:rPr>
        <w:tab/>
      </w:r>
      <w:r w:rsidRPr="007D6B4B">
        <w:rPr>
          <w:rFonts w:ascii="Arial" w:hAnsi="Arial" w:cs="Arial"/>
          <w:b/>
          <w:sz w:val="24"/>
          <w:szCs w:val="24"/>
          <w:u w:val="single"/>
        </w:rPr>
        <w:t>RESOLUTION OF DISPUTES</w:t>
      </w:r>
    </w:p>
    <w:p w:rsidR="00604D4F" w:rsidRPr="007D6B4B" w:rsidRDefault="00604D4F" w:rsidP="00604D4F">
      <w:pPr>
        <w:pStyle w:val="BodyTextIndent2"/>
        <w:tabs>
          <w:tab w:val="left" w:pos="720"/>
        </w:tabs>
        <w:spacing w:before="240"/>
        <w:ind w:left="1440" w:hanging="720"/>
        <w:rPr>
          <w:rFonts w:ascii="Arial" w:hAnsi="Arial" w:cs="Arial"/>
          <w:sz w:val="24"/>
          <w:szCs w:val="24"/>
        </w:rPr>
      </w:pPr>
      <w:r w:rsidRPr="007D6B4B">
        <w:rPr>
          <w:rFonts w:ascii="Arial" w:hAnsi="Arial" w:cs="Arial"/>
          <w:sz w:val="24"/>
          <w:szCs w:val="24"/>
        </w:rPr>
        <w:t>15.1</w:t>
      </w:r>
      <w:r w:rsidRPr="007D6B4B">
        <w:rPr>
          <w:rFonts w:ascii="Arial" w:hAnsi="Arial" w:cs="Arial"/>
          <w:sz w:val="24"/>
          <w:szCs w:val="24"/>
        </w:rPr>
        <w:tab/>
        <w:t xml:space="preserve">In case of any dispute arising out of the Agreement between the parties the matter will be referred to the </w:t>
      </w:r>
      <w:r w:rsidRPr="007D6B4B">
        <w:rPr>
          <w:rFonts w:ascii="Arial" w:hAnsi="Arial" w:cs="Arial"/>
          <w:i/>
          <w:color w:val="000000" w:themeColor="text1"/>
          <w:sz w:val="24"/>
          <w:szCs w:val="24"/>
        </w:rPr>
        <w:t>Secretary, Ministry of Energy (Petroleum Division) Government of Pakistan</w:t>
      </w:r>
      <w:r w:rsidRPr="007D6B4B">
        <w:rPr>
          <w:rFonts w:ascii="Arial" w:hAnsi="Arial" w:cs="Arial"/>
          <w:sz w:val="24"/>
          <w:szCs w:val="24"/>
        </w:rPr>
        <w:t xml:space="preserve">, who shall be the Sole Arbitrator and his decision shall be the final and binding on the parties and shall not be called in question in any Court of Law. </w:t>
      </w:r>
    </w:p>
    <w:p w:rsidR="00604D4F" w:rsidRPr="007D6B4B" w:rsidRDefault="00604D4F" w:rsidP="00604D4F">
      <w:pPr>
        <w:spacing w:line="0" w:lineRule="atLeast"/>
        <w:rPr>
          <w:rFonts w:ascii="Arial" w:eastAsia="Arial" w:hAnsi="Arial"/>
          <w:b/>
          <w:sz w:val="24"/>
          <w:szCs w:val="24"/>
        </w:rPr>
        <w:sectPr w:rsidR="00604D4F" w:rsidRPr="007D6B4B" w:rsidSect="00E226FD">
          <w:footerReference w:type="default" r:id="rId10"/>
          <w:pgSz w:w="11900" w:h="16834"/>
          <w:pgMar w:top="630" w:right="1149" w:bottom="434" w:left="1440" w:header="0" w:footer="0" w:gutter="0"/>
          <w:cols w:space="0" w:equalWidth="0">
            <w:col w:w="9320"/>
          </w:cols>
          <w:docGrid w:linePitch="360"/>
        </w:sectPr>
      </w:pPr>
    </w:p>
    <w:p w:rsidR="00853025" w:rsidRDefault="00853025" w:rsidP="00853025">
      <w:pPr>
        <w:ind w:left="990" w:hanging="990"/>
        <w:jc w:val="right"/>
        <w:rPr>
          <w:rFonts w:ascii="Arial" w:eastAsia="Times New Roman" w:hAnsi="Arial" w:cs="Arial"/>
          <w:b/>
          <w:sz w:val="24"/>
          <w:szCs w:val="24"/>
        </w:rPr>
      </w:pPr>
      <w:bookmarkStart w:id="1" w:name="page14"/>
      <w:bookmarkEnd w:id="1"/>
      <w:r w:rsidRPr="00853025">
        <w:rPr>
          <w:rFonts w:ascii="Arial" w:eastAsia="Times New Roman" w:hAnsi="Arial" w:cs="Arial"/>
          <w:b/>
          <w:sz w:val="24"/>
          <w:szCs w:val="24"/>
        </w:rPr>
        <w:lastRenderedPageBreak/>
        <w:t>Annex-G</w:t>
      </w:r>
    </w:p>
    <w:p w:rsidR="00853025" w:rsidRPr="00853025" w:rsidRDefault="00853025" w:rsidP="00853025">
      <w:pPr>
        <w:ind w:left="990" w:hanging="990"/>
        <w:jc w:val="right"/>
        <w:rPr>
          <w:rFonts w:ascii="Arial" w:eastAsia="Times New Roman" w:hAnsi="Arial" w:cs="Arial"/>
          <w:b/>
          <w:sz w:val="24"/>
          <w:szCs w:val="24"/>
        </w:rPr>
      </w:pPr>
    </w:p>
    <w:p w:rsidR="00CB3CDF" w:rsidRPr="00CB3CDF" w:rsidRDefault="00CB3CDF" w:rsidP="00CB3CDF">
      <w:pPr>
        <w:ind w:left="990" w:hanging="990"/>
        <w:jc w:val="both"/>
        <w:rPr>
          <w:rFonts w:ascii="Arial" w:hAnsi="Arial" w:cs="Arial"/>
          <w:b/>
          <w:sz w:val="24"/>
          <w:szCs w:val="24"/>
          <w:u w:val="single"/>
        </w:rPr>
      </w:pPr>
      <w:r w:rsidRPr="00CB3CDF">
        <w:rPr>
          <w:rFonts w:ascii="Arial" w:eastAsia="Times New Roman" w:hAnsi="Arial" w:cs="Arial"/>
          <w:color w:val="FF0000"/>
          <w:sz w:val="24"/>
          <w:szCs w:val="24"/>
        </w:rPr>
        <w:t xml:space="preserve"> </w:t>
      </w:r>
      <w:r w:rsidRPr="00CB3CDF">
        <w:rPr>
          <w:rFonts w:ascii="Arial" w:hAnsi="Arial" w:cs="Arial"/>
          <w:b/>
          <w:sz w:val="24"/>
          <w:szCs w:val="24"/>
        </w:rPr>
        <w:t xml:space="preserve">Subject: </w:t>
      </w:r>
      <w:r w:rsidRPr="00CB3CDF">
        <w:rPr>
          <w:rFonts w:ascii="Arial" w:hAnsi="Arial" w:cs="Arial"/>
          <w:b/>
          <w:sz w:val="24"/>
          <w:szCs w:val="24"/>
          <w:u w:val="single"/>
        </w:rPr>
        <w:t>SPECIFICATIONS OF CARBON SULPHUR DETERMINATOR FOR THE TENDER</w:t>
      </w:r>
    </w:p>
    <w:p w:rsidR="00CB3CDF" w:rsidRPr="00CB3CDF" w:rsidRDefault="00CB3CDF" w:rsidP="00CB3CDF">
      <w:pPr>
        <w:ind w:left="990" w:hanging="990"/>
        <w:jc w:val="both"/>
        <w:rPr>
          <w:rFonts w:ascii="Arial" w:hAnsi="Arial" w:cs="Arial"/>
          <w:b/>
          <w:sz w:val="24"/>
          <w:szCs w:val="24"/>
        </w:rPr>
      </w:pPr>
      <w:r w:rsidRPr="00CB3CDF">
        <w:rPr>
          <w:rFonts w:ascii="Arial" w:hAnsi="Arial" w:cs="Arial"/>
          <w:b/>
          <w:sz w:val="24"/>
          <w:szCs w:val="24"/>
        </w:rPr>
        <w:tab/>
      </w:r>
    </w:p>
    <w:p w:rsidR="00CB3CDF" w:rsidRPr="00CB3CDF" w:rsidRDefault="00CB3CDF" w:rsidP="00CB3CDF">
      <w:pPr>
        <w:ind w:left="90" w:hanging="180"/>
        <w:jc w:val="both"/>
        <w:rPr>
          <w:rFonts w:ascii="Arial" w:hAnsi="Arial" w:cs="Arial"/>
          <w:sz w:val="24"/>
          <w:szCs w:val="24"/>
        </w:rPr>
      </w:pPr>
      <w:r w:rsidRPr="00CB3CDF">
        <w:rPr>
          <w:rFonts w:ascii="Arial" w:hAnsi="Arial" w:cs="Arial"/>
          <w:sz w:val="24"/>
          <w:szCs w:val="24"/>
        </w:rPr>
        <w:tab/>
      </w:r>
      <w:r w:rsidRPr="00CB3CDF">
        <w:rPr>
          <w:rFonts w:ascii="Arial" w:hAnsi="Arial" w:cs="Arial"/>
          <w:sz w:val="24"/>
          <w:szCs w:val="24"/>
        </w:rPr>
        <w:tab/>
        <w:t>As per the directives of the GMIO, the undersigned has prepared the specifications for the Carbon Sulphur Determinator for the upcoming tender. The detailed specifications are provided below:</w:t>
      </w:r>
    </w:p>
    <w:p w:rsidR="00CB3CDF" w:rsidRPr="00CB3CDF" w:rsidRDefault="00CB3CDF" w:rsidP="00CB3CDF">
      <w:pPr>
        <w:ind w:left="90" w:hanging="180"/>
        <w:jc w:val="both"/>
        <w:rPr>
          <w:rFonts w:ascii="Arial" w:hAnsi="Arial" w:cs="Arial"/>
          <w:sz w:val="24"/>
          <w:szCs w:val="24"/>
        </w:rPr>
      </w:pPr>
      <w:r w:rsidRPr="00CB3CDF">
        <w:rPr>
          <w:rFonts w:ascii="Arial" w:hAnsi="Arial" w:cs="Arial"/>
          <w:b/>
          <w:sz w:val="24"/>
          <w:szCs w:val="24"/>
        </w:rPr>
        <w:tab/>
      </w:r>
    </w:p>
    <w:tbl>
      <w:tblPr>
        <w:tblW w:w="973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7"/>
        <w:gridCol w:w="6139"/>
      </w:tblGrid>
      <w:tr w:rsidR="00853025" w:rsidRPr="007B5F3F" w:rsidTr="00E226FD">
        <w:trPr>
          <w:trHeight w:val="591"/>
        </w:trPr>
        <w:tc>
          <w:tcPr>
            <w:tcW w:w="3597" w:type="dxa"/>
            <w:vAlign w:val="center"/>
          </w:tcPr>
          <w:p w:rsidR="00853025" w:rsidRPr="007B5F3F" w:rsidRDefault="00853025" w:rsidP="00E226FD">
            <w:pPr>
              <w:spacing w:line="251" w:lineRule="exact"/>
              <w:ind w:left="107"/>
              <w:rPr>
                <w:b/>
              </w:rPr>
            </w:pPr>
            <w:r w:rsidRPr="007B5F3F">
              <w:rPr>
                <w:b/>
              </w:rPr>
              <w:t>Type</w:t>
            </w:r>
            <w:r w:rsidR="000476C0">
              <w:rPr>
                <w:b/>
              </w:rPr>
              <w:t xml:space="preserve"> </w:t>
            </w:r>
            <w:r w:rsidRPr="007B5F3F">
              <w:rPr>
                <w:b/>
              </w:rPr>
              <w:t>of</w:t>
            </w:r>
            <w:r w:rsidR="000476C0">
              <w:rPr>
                <w:b/>
              </w:rPr>
              <w:t xml:space="preserve"> </w:t>
            </w:r>
            <w:r w:rsidRPr="007B5F3F">
              <w:rPr>
                <w:b/>
              </w:rPr>
              <w:t>Samples</w:t>
            </w:r>
            <w:r w:rsidR="000476C0">
              <w:rPr>
                <w:b/>
              </w:rPr>
              <w:t xml:space="preserve"> </w:t>
            </w:r>
            <w:r w:rsidRPr="007B5F3F">
              <w:rPr>
                <w:b/>
              </w:rPr>
              <w:t>to</w:t>
            </w:r>
            <w:r w:rsidR="000476C0">
              <w:rPr>
                <w:b/>
              </w:rPr>
              <w:t xml:space="preserve"> </w:t>
            </w:r>
            <w:r w:rsidRPr="007B5F3F">
              <w:rPr>
                <w:b/>
              </w:rPr>
              <w:t>be</w:t>
            </w:r>
            <w:r w:rsidR="000476C0">
              <w:rPr>
                <w:b/>
              </w:rPr>
              <w:t xml:space="preserve"> </w:t>
            </w:r>
            <w:r w:rsidRPr="007B5F3F">
              <w:rPr>
                <w:b/>
                <w:spacing w:val="-2"/>
              </w:rPr>
              <w:t>analyzed</w:t>
            </w:r>
          </w:p>
        </w:tc>
        <w:tc>
          <w:tcPr>
            <w:tcW w:w="6139" w:type="dxa"/>
            <w:vAlign w:val="center"/>
          </w:tcPr>
          <w:p w:rsidR="00853025" w:rsidRPr="007B5F3F" w:rsidRDefault="00853025" w:rsidP="00E226FD">
            <w:pPr>
              <w:spacing w:line="247" w:lineRule="exact"/>
              <w:ind w:left="107"/>
            </w:pPr>
            <w:r w:rsidRPr="007B5F3F">
              <w:t>Rock</w:t>
            </w:r>
            <w:r w:rsidR="000476C0">
              <w:t xml:space="preserve"> </w:t>
            </w:r>
            <w:r w:rsidRPr="007B5F3F">
              <w:t>Samples/Coal</w:t>
            </w:r>
            <w:r w:rsidRPr="007B5F3F">
              <w:rPr>
                <w:spacing w:val="-2"/>
              </w:rPr>
              <w:t xml:space="preserve"> Samples</w:t>
            </w:r>
          </w:p>
        </w:tc>
      </w:tr>
      <w:tr w:rsidR="00853025" w:rsidRPr="007B5F3F" w:rsidTr="00E226FD">
        <w:trPr>
          <w:trHeight w:val="1007"/>
        </w:trPr>
        <w:tc>
          <w:tcPr>
            <w:tcW w:w="3597" w:type="dxa"/>
            <w:vAlign w:val="center"/>
          </w:tcPr>
          <w:p w:rsidR="00853025" w:rsidRPr="007B5F3F" w:rsidRDefault="00853025" w:rsidP="00E226FD">
            <w:pPr>
              <w:spacing w:line="250" w:lineRule="exact"/>
              <w:ind w:left="107"/>
              <w:rPr>
                <w:b/>
              </w:rPr>
            </w:pPr>
            <w:r w:rsidRPr="007B5F3F">
              <w:rPr>
                <w:b/>
              </w:rPr>
              <w:t>Instrument</w:t>
            </w:r>
            <w:r w:rsidR="000476C0">
              <w:rPr>
                <w:b/>
              </w:rPr>
              <w:t xml:space="preserve"> </w:t>
            </w:r>
            <w:r w:rsidRPr="007B5F3F">
              <w:rPr>
                <w:b/>
                <w:spacing w:val="-2"/>
              </w:rPr>
              <w:t>Range:</w:t>
            </w:r>
          </w:p>
          <w:p w:rsidR="00853025" w:rsidRPr="007B5F3F" w:rsidRDefault="00853025" w:rsidP="00E226FD">
            <w:pPr>
              <w:tabs>
                <w:tab w:val="left" w:pos="167"/>
              </w:tabs>
              <w:ind w:left="107" w:right="2685"/>
            </w:pPr>
            <w:r w:rsidRPr="007B5F3F">
              <w:rPr>
                <w:spacing w:val="-2"/>
              </w:rPr>
              <w:t>Carbon Sulphur</w:t>
            </w:r>
          </w:p>
        </w:tc>
        <w:tc>
          <w:tcPr>
            <w:tcW w:w="6139" w:type="dxa"/>
            <w:vAlign w:val="center"/>
          </w:tcPr>
          <w:p w:rsidR="00853025" w:rsidRDefault="00853025" w:rsidP="00E226FD">
            <w:pPr>
              <w:spacing w:before="246"/>
              <w:ind w:left="107" w:right="1382"/>
            </w:pPr>
            <w:r w:rsidRPr="007B726F">
              <w:rPr>
                <w:b/>
              </w:rPr>
              <w:t>C</w:t>
            </w:r>
            <w:r>
              <w:t>: 0.0001%-10.0000%</w:t>
            </w:r>
            <w:r w:rsidRPr="00B1520D">
              <w:t>(Can extend to 99.999%)</w:t>
            </w:r>
          </w:p>
          <w:p w:rsidR="00853025" w:rsidRPr="007B5F3F" w:rsidRDefault="00853025" w:rsidP="00E226FD">
            <w:pPr>
              <w:spacing w:before="246"/>
              <w:ind w:left="107" w:right="1382"/>
            </w:pPr>
            <w:r w:rsidRPr="007B726F">
              <w:rPr>
                <w:b/>
              </w:rPr>
              <w:t>S</w:t>
            </w:r>
            <w:r w:rsidRPr="007B726F">
              <w:t>: 0.0001%-2.0000%</w:t>
            </w:r>
            <w:r w:rsidRPr="00B1520D">
              <w:t>(Can extend to 99.999%)</w:t>
            </w:r>
          </w:p>
        </w:tc>
      </w:tr>
      <w:tr w:rsidR="00853025" w:rsidRPr="007B5F3F" w:rsidTr="00E226FD">
        <w:trPr>
          <w:trHeight w:val="980"/>
        </w:trPr>
        <w:tc>
          <w:tcPr>
            <w:tcW w:w="3597" w:type="dxa"/>
            <w:vAlign w:val="center"/>
          </w:tcPr>
          <w:p w:rsidR="00853025" w:rsidRPr="007B5F3F" w:rsidRDefault="00853025" w:rsidP="00E226FD">
            <w:pPr>
              <w:spacing w:line="249" w:lineRule="exact"/>
              <w:ind w:left="107"/>
              <w:rPr>
                <w:b/>
              </w:rPr>
            </w:pPr>
            <w:r w:rsidRPr="007B5F3F">
              <w:rPr>
                <w:b/>
                <w:spacing w:val="-2"/>
              </w:rPr>
              <w:t>PRECISION</w:t>
            </w:r>
          </w:p>
          <w:p w:rsidR="00853025" w:rsidRPr="007B5F3F" w:rsidRDefault="00853025" w:rsidP="00E226FD">
            <w:pPr>
              <w:spacing w:line="242" w:lineRule="auto"/>
              <w:ind w:left="107" w:right="2685"/>
            </w:pPr>
            <w:r w:rsidRPr="007B5F3F">
              <w:rPr>
                <w:spacing w:val="-2"/>
              </w:rPr>
              <w:t>Carbon Sulphur</w:t>
            </w:r>
          </w:p>
        </w:tc>
        <w:tc>
          <w:tcPr>
            <w:tcW w:w="6139" w:type="dxa"/>
            <w:vAlign w:val="center"/>
          </w:tcPr>
          <w:p w:rsidR="00853025" w:rsidRDefault="00853025" w:rsidP="00E226FD">
            <w:pPr>
              <w:spacing w:before="246"/>
              <w:ind w:left="107" w:right="1382"/>
            </w:pPr>
            <w:r w:rsidRPr="007B5F3F">
              <w:t>2PPM or 1% RSD, whichever is greater</w:t>
            </w:r>
          </w:p>
          <w:p w:rsidR="00853025" w:rsidRPr="007B5F3F" w:rsidRDefault="00853025" w:rsidP="00E226FD">
            <w:pPr>
              <w:spacing w:before="246"/>
              <w:ind w:left="107" w:right="1382"/>
            </w:pPr>
            <w:r w:rsidRPr="007B5F3F">
              <w:t xml:space="preserve"> 2PPMor1.5%RSD,whicheverisgreater</w:t>
            </w:r>
          </w:p>
        </w:tc>
      </w:tr>
      <w:tr w:rsidR="00853025" w:rsidRPr="007B5F3F" w:rsidTr="00E226FD">
        <w:trPr>
          <w:trHeight w:val="602"/>
        </w:trPr>
        <w:tc>
          <w:tcPr>
            <w:tcW w:w="3597" w:type="dxa"/>
            <w:vAlign w:val="center"/>
          </w:tcPr>
          <w:p w:rsidR="00853025" w:rsidRPr="007B5F3F" w:rsidRDefault="00853025" w:rsidP="00E226FD">
            <w:pPr>
              <w:spacing w:line="251" w:lineRule="exact"/>
              <w:ind w:left="107"/>
              <w:rPr>
                <w:b/>
              </w:rPr>
            </w:pPr>
            <w:r w:rsidRPr="007B5F3F">
              <w:rPr>
                <w:b/>
                <w:spacing w:val="-2"/>
              </w:rPr>
              <w:t>Readability</w:t>
            </w:r>
            <w:r>
              <w:rPr>
                <w:b/>
                <w:spacing w:val="-2"/>
              </w:rPr>
              <w:t>/Sensitivity</w:t>
            </w:r>
          </w:p>
        </w:tc>
        <w:tc>
          <w:tcPr>
            <w:tcW w:w="6139" w:type="dxa"/>
            <w:vAlign w:val="center"/>
          </w:tcPr>
          <w:p w:rsidR="00853025" w:rsidRPr="007B5F3F" w:rsidRDefault="00853025" w:rsidP="00E226FD">
            <w:pPr>
              <w:spacing w:line="247" w:lineRule="exact"/>
              <w:ind w:left="107"/>
            </w:pPr>
            <w:r w:rsidRPr="007B5F3F">
              <w:rPr>
                <w:spacing w:val="-2"/>
              </w:rPr>
              <w:t>0.1PPM</w:t>
            </w:r>
          </w:p>
        </w:tc>
      </w:tr>
      <w:tr w:rsidR="00853025" w:rsidRPr="007B5F3F" w:rsidTr="00E226FD">
        <w:trPr>
          <w:trHeight w:val="872"/>
        </w:trPr>
        <w:tc>
          <w:tcPr>
            <w:tcW w:w="3597" w:type="dxa"/>
            <w:vAlign w:val="center"/>
          </w:tcPr>
          <w:p w:rsidR="00853025" w:rsidRPr="007B5F3F" w:rsidRDefault="00853025" w:rsidP="00E226FD">
            <w:pPr>
              <w:spacing w:line="251" w:lineRule="exact"/>
              <w:ind w:left="107"/>
              <w:rPr>
                <w:b/>
              </w:rPr>
            </w:pPr>
            <w:r w:rsidRPr="007B5F3F">
              <w:rPr>
                <w:b/>
                <w:spacing w:val="-2"/>
              </w:rPr>
              <w:t>Calibration:</w:t>
            </w:r>
          </w:p>
        </w:tc>
        <w:tc>
          <w:tcPr>
            <w:tcW w:w="6139" w:type="dxa"/>
            <w:vAlign w:val="center"/>
          </w:tcPr>
          <w:p w:rsidR="00853025" w:rsidRPr="00BF7381" w:rsidRDefault="00853025" w:rsidP="00BF7381">
            <w:pPr>
              <w:spacing w:line="247" w:lineRule="exact"/>
              <w:ind w:left="107"/>
              <w:jc w:val="both"/>
              <w:rPr>
                <w:spacing w:val="-5"/>
              </w:rPr>
            </w:pPr>
            <w:r w:rsidRPr="007B5F3F">
              <w:t>Calibration</w:t>
            </w:r>
            <w:r w:rsidR="00BF7381">
              <w:t xml:space="preserve"> </w:t>
            </w:r>
            <w:r w:rsidRPr="007B5F3F">
              <w:t>standards</w:t>
            </w:r>
            <w:r w:rsidR="00BF7381">
              <w:t xml:space="preserve"> </w:t>
            </w:r>
            <w:r w:rsidRPr="007B5F3F">
              <w:t>(single</w:t>
            </w:r>
            <w:r w:rsidR="00BF7381">
              <w:t xml:space="preserve"> </w:t>
            </w:r>
            <w:r w:rsidRPr="007B5F3F">
              <w:t>point,</w:t>
            </w:r>
            <w:r w:rsidR="00BF7381">
              <w:t xml:space="preserve"> </w:t>
            </w:r>
            <w:r w:rsidRPr="007B5F3F">
              <w:t>Linear)</w:t>
            </w:r>
            <w:r w:rsidR="00BF7381">
              <w:t xml:space="preserve"> </w:t>
            </w:r>
            <w:r w:rsidRPr="007B5F3F">
              <w:t>with</w:t>
            </w:r>
            <w:r w:rsidR="00BF7381">
              <w:t xml:space="preserve"> </w:t>
            </w:r>
            <w:r w:rsidRPr="007B5F3F">
              <w:rPr>
                <w:spacing w:val="-4"/>
              </w:rPr>
              <w:t>auto</w:t>
            </w:r>
            <w:r w:rsidR="00BF7381">
              <w:rPr>
                <w:spacing w:val="-4"/>
              </w:rPr>
              <w:t xml:space="preserve"> </w:t>
            </w:r>
            <w:r>
              <w:t>c</w:t>
            </w:r>
            <w:r w:rsidRPr="007B5F3F">
              <w:t>alculation</w:t>
            </w:r>
            <w:r w:rsidR="00BF7381">
              <w:rPr>
                <w:spacing w:val="-5"/>
              </w:rPr>
              <w:t xml:space="preserve"> o</w:t>
            </w:r>
            <w:r w:rsidRPr="007B5F3F">
              <w:t>f</w:t>
            </w:r>
            <w:r w:rsidR="00BF7381">
              <w:t xml:space="preserve"> </w:t>
            </w:r>
            <w:r w:rsidRPr="007B5F3F">
              <w:t>calibration</w:t>
            </w:r>
            <w:r w:rsidR="00BF7381">
              <w:t xml:space="preserve"> </w:t>
            </w:r>
            <w:r w:rsidRPr="007B5F3F">
              <w:t>factor</w:t>
            </w:r>
            <w:r w:rsidR="00BF7381">
              <w:t xml:space="preserve"> </w:t>
            </w:r>
            <w:r w:rsidRPr="007B5F3F">
              <w:t>offset</w:t>
            </w:r>
            <w:r w:rsidR="00BF7381">
              <w:t xml:space="preserve"> </w:t>
            </w:r>
            <w:r w:rsidRPr="007B5F3F">
              <w:t>&amp;</w:t>
            </w:r>
            <w:r w:rsidR="00BF7381">
              <w:t xml:space="preserve"> </w:t>
            </w:r>
            <w:r w:rsidRPr="007B5F3F">
              <w:t>applying</w:t>
            </w:r>
            <w:r w:rsidR="00BF7381">
              <w:t xml:space="preserve"> </w:t>
            </w:r>
            <w:r w:rsidRPr="007B5F3F">
              <w:t>to selected results range.</w:t>
            </w:r>
          </w:p>
        </w:tc>
      </w:tr>
      <w:tr w:rsidR="00853025" w:rsidRPr="007B5F3F" w:rsidTr="00E226FD">
        <w:trPr>
          <w:trHeight w:val="544"/>
        </w:trPr>
        <w:tc>
          <w:tcPr>
            <w:tcW w:w="3597" w:type="dxa"/>
            <w:vAlign w:val="center"/>
          </w:tcPr>
          <w:p w:rsidR="00853025" w:rsidRPr="007B5F3F" w:rsidRDefault="00853025" w:rsidP="00E226FD">
            <w:pPr>
              <w:spacing w:line="251" w:lineRule="exact"/>
              <w:ind w:left="107"/>
              <w:rPr>
                <w:b/>
              </w:rPr>
            </w:pPr>
            <w:r w:rsidRPr="007B5F3F">
              <w:rPr>
                <w:b/>
              </w:rPr>
              <w:t>Analysis</w:t>
            </w:r>
            <w:r w:rsidR="007E5425">
              <w:rPr>
                <w:b/>
              </w:rPr>
              <w:t xml:space="preserve"> </w:t>
            </w:r>
            <w:r w:rsidRPr="007B5F3F">
              <w:rPr>
                <w:b/>
                <w:spacing w:val="-2"/>
              </w:rPr>
              <w:t>Time:</w:t>
            </w:r>
          </w:p>
        </w:tc>
        <w:tc>
          <w:tcPr>
            <w:tcW w:w="6139" w:type="dxa"/>
            <w:vAlign w:val="center"/>
          </w:tcPr>
          <w:p w:rsidR="00853025" w:rsidRPr="007B5F3F" w:rsidRDefault="00853025" w:rsidP="00E226FD">
            <w:pPr>
              <w:spacing w:line="247" w:lineRule="exact"/>
              <w:ind w:left="107"/>
            </w:pPr>
            <w:r w:rsidRPr="007B5F3F">
              <w:rPr>
                <w:spacing w:val="-2"/>
              </w:rPr>
              <w:t>40s-</w:t>
            </w:r>
            <w:r w:rsidRPr="007B5F3F">
              <w:rPr>
                <w:spacing w:val="-5"/>
              </w:rPr>
              <w:t>80s</w:t>
            </w:r>
          </w:p>
        </w:tc>
      </w:tr>
      <w:tr w:rsidR="00853025" w:rsidRPr="007B5F3F" w:rsidTr="00E226FD">
        <w:trPr>
          <w:trHeight w:val="638"/>
        </w:trPr>
        <w:tc>
          <w:tcPr>
            <w:tcW w:w="3597" w:type="dxa"/>
            <w:vAlign w:val="center"/>
          </w:tcPr>
          <w:p w:rsidR="00853025" w:rsidRPr="007B5F3F" w:rsidRDefault="00853025" w:rsidP="00E226FD">
            <w:pPr>
              <w:spacing w:line="251" w:lineRule="exact"/>
              <w:ind w:left="107"/>
              <w:rPr>
                <w:b/>
              </w:rPr>
            </w:pPr>
            <w:r w:rsidRPr="007B5F3F">
              <w:rPr>
                <w:b/>
              </w:rPr>
              <w:t>Cycle</w:t>
            </w:r>
            <w:r w:rsidR="007E5425">
              <w:rPr>
                <w:b/>
              </w:rPr>
              <w:t xml:space="preserve"> </w:t>
            </w:r>
            <w:r w:rsidRPr="007B5F3F">
              <w:rPr>
                <w:b/>
                <w:spacing w:val="-2"/>
              </w:rPr>
              <w:t>Time:</w:t>
            </w:r>
          </w:p>
        </w:tc>
        <w:tc>
          <w:tcPr>
            <w:tcW w:w="6139" w:type="dxa"/>
            <w:vAlign w:val="center"/>
          </w:tcPr>
          <w:p w:rsidR="00853025" w:rsidRPr="007B5F3F" w:rsidRDefault="00853025" w:rsidP="00E226FD">
            <w:pPr>
              <w:spacing w:line="242" w:lineRule="auto"/>
              <w:ind w:left="107"/>
            </w:pPr>
            <w:r w:rsidRPr="007B5F3F">
              <w:t>90s-100s</w:t>
            </w:r>
            <w:r w:rsidR="00E434CD">
              <w:t xml:space="preserve"> </w:t>
            </w:r>
            <w:r w:rsidRPr="007B5F3F">
              <w:t>(Including</w:t>
            </w:r>
            <w:r w:rsidR="00E434CD">
              <w:t xml:space="preserve"> </w:t>
            </w:r>
            <w:r w:rsidRPr="007B5F3F">
              <w:t>gas,</w:t>
            </w:r>
            <w:r w:rsidR="00E434CD">
              <w:t xml:space="preserve"> </w:t>
            </w:r>
            <w:r w:rsidRPr="007B5F3F">
              <w:t>purge,</w:t>
            </w:r>
            <w:r w:rsidR="00E434CD">
              <w:t xml:space="preserve"> </w:t>
            </w:r>
            <w:r w:rsidRPr="007B5F3F">
              <w:t>analysis</w:t>
            </w:r>
            <w:r w:rsidR="00E434CD">
              <w:t xml:space="preserve"> </w:t>
            </w:r>
            <w:r w:rsidRPr="007B5F3F">
              <w:t>delay</w:t>
            </w:r>
            <w:r w:rsidR="00E434CD">
              <w:t xml:space="preserve"> </w:t>
            </w:r>
            <w:r w:rsidRPr="007B5F3F">
              <w:t>and</w:t>
            </w:r>
            <w:r w:rsidR="00E434CD">
              <w:t xml:space="preserve"> </w:t>
            </w:r>
            <w:r w:rsidRPr="007B5F3F">
              <w:t xml:space="preserve">analysis </w:t>
            </w:r>
            <w:r w:rsidRPr="007B5F3F">
              <w:rPr>
                <w:spacing w:val="-2"/>
              </w:rPr>
              <w:t>time)</w:t>
            </w:r>
          </w:p>
        </w:tc>
      </w:tr>
      <w:tr w:rsidR="00853025" w:rsidRPr="007B5F3F" w:rsidTr="00E226FD">
        <w:trPr>
          <w:trHeight w:val="819"/>
        </w:trPr>
        <w:tc>
          <w:tcPr>
            <w:tcW w:w="3597" w:type="dxa"/>
            <w:vAlign w:val="center"/>
          </w:tcPr>
          <w:p w:rsidR="00853025" w:rsidRPr="007B5F3F" w:rsidRDefault="00853025" w:rsidP="00E226FD">
            <w:pPr>
              <w:spacing w:line="250" w:lineRule="exact"/>
              <w:ind w:left="107"/>
              <w:rPr>
                <w:b/>
              </w:rPr>
            </w:pPr>
            <w:r w:rsidRPr="007B5F3F">
              <w:rPr>
                <w:b/>
              </w:rPr>
              <w:t>Sample</w:t>
            </w:r>
            <w:r w:rsidR="007E5425">
              <w:rPr>
                <w:b/>
              </w:rPr>
              <w:t xml:space="preserve"> </w:t>
            </w:r>
            <w:r w:rsidRPr="007B5F3F">
              <w:rPr>
                <w:b/>
              </w:rPr>
              <w:t xml:space="preserve">Size/ </w:t>
            </w:r>
            <w:r w:rsidRPr="007B5F3F">
              <w:rPr>
                <w:b/>
                <w:spacing w:val="-2"/>
              </w:rPr>
              <w:t>Weight:</w:t>
            </w:r>
          </w:p>
          <w:p w:rsidR="00853025" w:rsidRPr="007B5F3F" w:rsidRDefault="00853025" w:rsidP="00E226FD">
            <w:pPr>
              <w:spacing w:line="251" w:lineRule="exact"/>
              <w:ind w:left="107"/>
            </w:pPr>
            <w:r w:rsidRPr="007B5F3F">
              <w:t>(Measuring</w:t>
            </w:r>
            <w:r w:rsidR="007E5425">
              <w:t xml:space="preserve"> </w:t>
            </w:r>
            <w:r w:rsidRPr="007B5F3F">
              <w:rPr>
                <w:spacing w:val="-2"/>
              </w:rPr>
              <w:t>Range)</w:t>
            </w:r>
          </w:p>
        </w:tc>
        <w:tc>
          <w:tcPr>
            <w:tcW w:w="6139" w:type="dxa"/>
            <w:vAlign w:val="center"/>
          </w:tcPr>
          <w:p w:rsidR="00853025" w:rsidRPr="007B5F3F" w:rsidRDefault="00853025" w:rsidP="00E226FD">
            <w:pPr>
              <w:ind w:left="107" w:right="124"/>
            </w:pPr>
            <w:r w:rsidRPr="007B5F3F">
              <w:t>Fornominalsampleweightof</w:t>
            </w:r>
            <w:r>
              <w:rPr>
                <w:spacing w:val="-4"/>
              </w:rPr>
              <w:t>0.5-</w:t>
            </w:r>
            <w:r>
              <w:t>1</w:t>
            </w:r>
            <w:r w:rsidRPr="007B5F3F">
              <w:t>g</w:t>
            </w:r>
            <w:r>
              <w:t>(10</w:t>
            </w:r>
            <w:r w:rsidRPr="007B5F3F">
              <w:t xml:space="preserve">00mg),Interfaced Analytical Balance to Auto-feed Sample Weight to </w:t>
            </w:r>
            <w:r w:rsidRPr="007B5F3F">
              <w:rPr>
                <w:spacing w:val="-2"/>
              </w:rPr>
              <w:t>Analyzer.</w:t>
            </w:r>
          </w:p>
        </w:tc>
      </w:tr>
      <w:tr w:rsidR="00853025" w:rsidRPr="007B5F3F" w:rsidTr="00E226FD">
        <w:trPr>
          <w:trHeight w:val="542"/>
        </w:trPr>
        <w:tc>
          <w:tcPr>
            <w:tcW w:w="3597" w:type="dxa"/>
            <w:vAlign w:val="center"/>
          </w:tcPr>
          <w:p w:rsidR="00853025" w:rsidRPr="007B5F3F" w:rsidRDefault="00853025" w:rsidP="00E226FD">
            <w:pPr>
              <w:spacing w:line="251" w:lineRule="exact"/>
              <w:ind w:left="107"/>
              <w:rPr>
                <w:b/>
              </w:rPr>
            </w:pPr>
            <w:r w:rsidRPr="007B5F3F">
              <w:rPr>
                <w:b/>
              </w:rPr>
              <w:t>Detection</w:t>
            </w:r>
            <w:r w:rsidR="007E5425">
              <w:rPr>
                <w:b/>
              </w:rPr>
              <w:t xml:space="preserve"> </w:t>
            </w:r>
            <w:r w:rsidRPr="007B5F3F">
              <w:rPr>
                <w:b/>
                <w:spacing w:val="-2"/>
              </w:rPr>
              <w:t>Method:</w:t>
            </w:r>
          </w:p>
        </w:tc>
        <w:tc>
          <w:tcPr>
            <w:tcW w:w="6139" w:type="dxa"/>
            <w:vAlign w:val="center"/>
          </w:tcPr>
          <w:p w:rsidR="00853025" w:rsidRPr="007B5F3F" w:rsidRDefault="00853025" w:rsidP="00E226FD">
            <w:pPr>
              <w:spacing w:line="247" w:lineRule="exact"/>
              <w:ind w:left="107"/>
            </w:pPr>
            <w:r w:rsidRPr="007B5F3F">
              <w:t>Non-Dispersive</w:t>
            </w:r>
            <w:r w:rsidR="00FC603E">
              <w:t xml:space="preserve"> </w:t>
            </w:r>
            <w:r w:rsidRPr="007B5F3F">
              <w:t>Infrared</w:t>
            </w:r>
            <w:r w:rsidR="00FC603E">
              <w:t xml:space="preserve"> </w:t>
            </w:r>
            <w:r w:rsidRPr="007B5F3F">
              <w:t>Absorption</w:t>
            </w:r>
            <w:r w:rsidR="00FC603E">
              <w:t xml:space="preserve"> </w:t>
            </w:r>
            <w:r w:rsidRPr="007B5F3F">
              <w:t>(IR</w:t>
            </w:r>
            <w:r w:rsidR="00FC603E">
              <w:t xml:space="preserve"> </w:t>
            </w:r>
            <w:r w:rsidRPr="007B5F3F">
              <w:rPr>
                <w:spacing w:val="-2"/>
              </w:rPr>
              <w:t>Cells)</w:t>
            </w:r>
          </w:p>
        </w:tc>
      </w:tr>
      <w:tr w:rsidR="00853025" w:rsidRPr="007B5F3F" w:rsidTr="00E226FD">
        <w:trPr>
          <w:trHeight w:val="1293"/>
        </w:trPr>
        <w:tc>
          <w:tcPr>
            <w:tcW w:w="3597" w:type="dxa"/>
            <w:vAlign w:val="center"/>
          </w:tcPr>
          <w:p w:rsidR="00853025" w:rsidRPr="007B5F3F" w:rsidRDefault="00853025" w:rsidP="00E226FD">
            <w:pPr>
              <w:spacing w:line="251" w:lineRule="exact"/>
              <w:ind w:left="107"/>
              <w:rPr>
                <w:b/>
              </w:rPr>
            </w:pPr>
            <w:r w:rsidRPr="007B5F3F">
              <w:rPr>
                <w:b/>
              </w:rPr>
              <w:t>Gas</w:t>
            </w:r>
            <w:r w:rsidRPr="007B5F3F">
              <w:rPr>
                <w:b/>
                <w:spacing w:val="-2"/>
              </w:rPr>
              <w:t xml:space="preserve"> Requirements:</w:t>
            </w:r>
          </w:p>
        </w:tc>
        <w:tc>
          <w:tcPr>
            <w:tcW w:w="6139" w:type="dxa"/>
            <w:vAlign w:val="center"/>
          </w:tcPr>
          <w:p w:rsidR="00853025" w:rsidRDefault="00853025" w:rsidP="00E226FD">
            <w:pPr>
              <w:ind w:left="107" w:right="124"/>
            </w:pPr>
            <w:r w:rsidRPr="007B5F3F">
              <w:t xml:space="preserve">Carrier: Oxygen, 99.5% pure, 30-80 psi (2-5 bar) </w:t>
            </w:r>
          </w:p>
          <w:p w:rsidR="00853025" w:rsidRPr="007B5F3F" w:rsidRDefault="00853025" w:rsidP="00E226FD">
            <w:pPr>
              <w:ind w:left="107" w:right="124"/>
            </w:pPr>
            <w:r w:rsidRPr="007B5F3F">
              <w:t xml:space="preserve">Pneumatic:CompressedAir30-90psi(4-6bar)Oil/Water </w:t>
            </w:r>
            <w:r w:rsidRPr="007B5F3F">
              <w:rPr>
                <w:spacing w:val="-4"/>
              </w:rPr>
              <w:t>Free</w:t>
            </w:r>
          </w:p>
          <w:p w:rsidR="00853025" w:rsidRPr="007B5F3F" w:rsidRDefault="00853025" w:rsidP="00E226FD">
            <w:pPr>
              <w:spacing w:line="254" w:lineRule="exact"/>
              <w:ind w:left="107"/>
            </w:pPr>
            <w:r w:rsidRPr="007B5F3F">
              <w:t>Two</w:t>
            </w:r>
            <w:r w:rsidR="007E5425">
              <w:t xml:space="preserve"> </w:t>
            </w:r>
            <w:r w:rsidRPr="007B5F3F">
              <w:t>Stage</w:t>
            </w:r>
            <w:r w:rsidR="007E5425">
              <w:t xml:space="preserve"> </w:t>
            </w:r>
            <w:r w:rsidRPr="007B5F3F">
              <w:t>Regulators</w:t>
            </w:r>
            <w:r w:rsidR="007E5425">
              <w:t xml:space="preserve"> </w:t>
            </w:r>
            <w:r w:rsidRPr="007B5F3F">
              <w:t>and</w:t>
            </w:r>
            <w:r w:rsidR="007E5425">
              <w:t xml:space="preserve"> </w:t>
            </w:r>
            <w:r w:rsidRPr="007B5F3F">
              <w:t>Cylinders</w:t>
            </w:r>
            <w:r w:rsidR="007E5425">
              <w:t xml:space="preserve"> </w:t>
            </w:r>
            <w:r w:rsidRPr="007B5F3F">
              <w:t>(For</w:t>
            </w:r>
            <w:r w:rsidR="007E5425">
              <w:t xml:space="preserve"> </w:t>
            </w:r>
            <w:r w:rsidRPr="007B5F3F">
              <w:t>Oxygen</w:t>
            </w:r>
            <w:r w:rsidR="007E5425">
              <w:t xml:space="preserve"> </w:t>
            </w:r>
            <w:r w:rsidRPr="007B5F3F">
              <w:t>&amp; pneumatics) Victor Standards</w:t>
            </w:r>
          </w:p>
        </w:tc>
      </w:tr>
      <w:tr w:rsidR="00853025" w:rsidRPr="007B5F3F" w:rsidTr="00E226FD">
        <w:trPr>
          <w:trHeight w:val="1362"/>
        </w:trPr>
        <w:tc>
          <w:tcPr>
            <w:tcW w:w="3597" w:type="dxa"/>
            <w:vAlign w:val="center"/>
          </w:tcPr>
          <w:p w:rsidR="00853025" w:rsidRPr="007B5F3F" w:rsidRDefault="00853025" w:rsidP="00E226FD">
            <w:pPr>
              <w:spacing w:line="249" w:lineRule="exact"/>
              <w:ind w:left="107"/>
              <w:rPr>
                <w:b/>
              </w:rPr>
            </w:pPr>
            <w:r w:rsidRPr="007B5F3F">
              <w:rPr>
                <w:b/>
                <w:spacing w:val="-2"/>
              </w:rPr>
              <w:t>Furnace:</w:t>
            </w:r>
          </w:p>
        </w:tc>
        <w:tc>
          <w:tcPr>
            <w:tcW w:w="6139" w:type="dxa"/>
            <w:vAlign w:val="center"/>
          </w:tcPr>
          <w:p w:rsidR="00853025" w:rsidRPr="007B5F3F" w:rsidRDefault="00853025" w:rsidP="00E226FD">
            <w:pPr>
              <w:spacing w:line="244" w:lineRule="exact"/>
              <w:ind w:left="107"/>
            </w:pPr>
            <w:r w:rsidRPr="007B5F3F">
              <w:t>Induction2.2kW(PowerAdjustable0-100%</w:t>
            </w:r>
            <w:r w:rsidRPr="007B5F3F">
              <w:rPr>
                <w:spacing w:val="-2"/>
              </w:rPr>
              <w:t>power)</w:t>
            </w:r>
          </w:p>
          <w:p w:rsidR="00853025" w:rsidRPr="007B5F3F" w:rsidRDefault="00853025" w:rsidP="00CC5648">
            <w:pPr>
              <w:spacing w:line="252" w:lineRule="exact"/>
              <w:ind w:left="107"/>
            </w:pPr>
            <w:r w:rsidRPr="007B5F3F">
              <w:t>&gt;17MHz</w:t>
            </w:r>
            <w:r w:rsidR="00CC5648">
              <w:t xml:space="preserve"> </w:t>
            </w:r>
            <w:r w:rsidRPr="007B5F3F">
              <w:t>And</w:t>
            </w:r>
            <w:r w:rsidR="007E5425">
              <w:t xml:space="preserve"> </w:t>
            </w:r>
            <w:r w:rsidRPr="007B5F3F">
              <w:t>Auto</w:t>
            </w:r>
            <w:r w:rsidR="007E5425">
              <w:t xml:space="preserve"> </w:t>
            </w:r>
            <w:r w:rsidRPr="007B5F3F">
              <w:t>cleaner</w:t>
            </w:r>
            <w:r w:rsidR="007E5425">
              <w:t xml:space="preserve"> </w:t>
            </w:r>
            <w:r w:rsidRPr="007B5F3F">
              <w:t>(Combustion</w:t>
            </w:r>
            <w:r w:rsidR="007E5425">
              <w:t xml:space="preserve"> </w:t>
            </w:r>
            <w:r w:rsidRPr="007B5F3F">
              <w:t>Zone)</w:t>
            </w:r>
            <w:r w:rsidR="007E5425">
              <w:t xml:space="preserve"> </w:t>
            </w:r>
            <w:r w:rsidRPr="007B5F3F">
              <w:t>(programmable)</w:t>
            </w:r>
            <w:r w:rsidR="007E5425">
              <w:t xml:space="preserve"> </w:t>
            </w:r>
            <w:r w:rsidRPr="007B5F3F">
              <w:t>with Dust Vacuum Kit etc.</w:t>
            </w:r>
          </w:p>
        </w:tc>
      </w:tr>
      <w:tr w:rsidR="00853025" w:rsidRPr="007B5F3F" w:rsidTr="00E226FD">
        <w:trPr>
          <w:trHeight w:val="1322"/>
        </w:trPr>
        <w:tc>
          <w:tcPr>
            <w:tcW w:w="3597" w:type="dxa"/>
            <w:vAlign w:val="center"/>
          </w:tcPr>
          <w:p w:rsidR="00853025" w:rsidRPr="007B5F3F" w:rsidRDefault="00853025" w:rsidP="00E226FD">
            <w:pPr>
              <w:spacing w:line="251" w:lineRule="exact"/>
              <w:ind w:left="107"/>
              <w:rPr>
                <w:b/>
              </w:rPr>
            </w:pPr>
            <w:r w:rsidRPr="007B5F3F">
              <w:rPr>
                <w:b/>
              </w:rPr>
              <w:t>Operating</w:t>
            </w:r>
            <w:r w:rsidR="00CC5648">
              <w:rPr>
                <w:b/>
              </w:rPr>
              <w:t xml:space="preserve"> </w:t>
            </w:r>
            <w:r w:rsidRPr="007B5F3F">
              <w:rPr>
                <w:b/>
                <w:spacing w:val="-2"/>
              </w:rPr>
              <w:t>Conditions:</w:t>
            </w:r>
          </w:p>
        </w:tc>
        <w:tc>
          <w:tcPr>
            <w:tcW w:w="6139" w:type="dxa"/>
            <w:vAlign w:val="center"/>
          </w:tcPr>
          <w:p w:rsidR="00853025" w:rsidRPr="007B5F3F" w:rsidRDefault="00853025" w:rsidP="00E226FD">
            <w:pPr>
              <w:ind w:left="107" w:right="1382"/>
            </w:pPr>
            <w:r w:rsidRPr="007B5F3F">
              <w:t xml:space="preserve">Operating Temp: 15 to 30°C (59 to 90°F) </w:t>
            </w:r>
            <w:r>
              <w:br/>
            </w:r>
            <w:r w:rsidRPr="007B5F3F">
              <w:t>Rel.Humidity:20to80%(non-condensing)</w:t>
            </w:r>
          </w:p>
          <w:p w:rsidR="00853025" w:rsidRPr="007B5F3F" w:rsidRDefault="00853025" w:rsidP="00E226FD">
            <w:pPr>
              <w:spacing w:line="252" w:lineRule="exact"/>
              <w:ind w:left="107" w:right="124"/>
            </w:pPr>
            <w:r w:rsidRPr="007B5F3F">
              <w:t>NotMoreThan3L/min</w:t>
            </w:r>
            <w:r w:rsidR="00CC5648">
              <w:t xml:space="preserve"> </w:t>
            </w:r>
            <w:r w:rsidRPr="007B5F3F">
              <w:t>Carrier</w:t>
            </w:r>
            <w:r w:rsidR="00CC5648">
              <w:t xml:space="preserve"> </w:t>
            </w:r>
            <w:r w:rsidRPr="007B5F3F">
              <w:t>consumption</w:t>
            </w:r>
            <w:r w:rsidR="00CC5648">
              <w:t xml:space="preserve"> </w:t>
            </w:r>
            <w:r w:rsidRPr="007B5F3F">
              <w:t>with Conserved option (1L/min)</w:t>
            </w:r>
          </w:p>
        </w:tc>
      </w:tr>
      <w:tr w:rsidR="00853025" w:rsidRPr="007B5F3F" w:rsidTr="00E226FD">
        <w:trPr>
          <w:trHeight w:val="1790"/>
        </w:trPr>
        <w:tc>
          <w:tcPr>
            <w:tcW w:w="3597" w:type="dxa"/>
            <w:vAlign w:val="center"/>
          </w:tcPr>
          <w:p w:rsidR="00853025" w:rsidRPr="007B5F3F" w:rsidRDefault="00853025" w:rsidP="00E226FD">
            <w:pPr>
              <w:spacing w:line="251" w:lineRule="exact"/>
              <w:ind w:left="107"/>
              <w:rPr>
                <w:b/>
              </w:rPr>
            </w:pPr>
            <w:r w:rsidRPr="007B5F3F">
              <w:rPr>
                <w:b/>
              </w:rPr>
              <w:t>Required</w:t>
            </w:r>
            <w:r w:rsidRPr="007B5F3F">
              <w:rPr>
                <w:b/>
                <w:spacing w:val="-2"/>
              </w:rPr>
              <w:t xml:space="preserve"> Accessories:</w:t>
            </w:r>
          </w:p>
        </w:tc>
        <w:tc>
          <w:tcPr>
            <w:tcW w:w="6139" w:type="dxa"/>
            <w:vAlign w:val="center"/>
          </w:tcPr>
          <w:p w:rsidR="00853025" w:rsidRPr="007B5F3F" w:rsidRDefault="00853025" w:rsidP="00853025">
            <w:pPr>
              <w:numPr>
                <w:ilvl w:val="0"/>
                <w:numId w:val="30"/>
              </w:numPr>
              <w:tabs>
                <w:tab w:val="left" w:pos="827"/>
              </w:tabs>
              <w:ind w:right="373"/>
            </w:pPr>
            <w:r w:rsidRPr="007B5F3F">
              <w:t>Carbon-Sulphur</w:t>
            </w:r>
            <w:r w:rsidR="00CC5648">
              <w:t xml:space="preserve"> </w:t>
            </w:r>
            <w:r w:rsidRPr="007B5F3F">
              <w:t>Determinator</w:t>
            </w:r>
            <w:r w:rsidR="00CC5648">
              <w:t xml:space="preserve"> </w:t>
            </w:r>
            <w:r w:rsidRPr="007B5F3F">
              <w:t>with</w:t>
            </w:r>
            <w:r w:rsidR="00CC5648">
              <w:t xml:space="preserve"> </w:t>
            </w:r>
            <w:r w:rsidRPr="007B5F3F">
              <w:t>software</w:t>
            </w:r>
            <w:r w:rsidR="00CC5648">
              <w:t xml:space="preserve"> </w:t>
            </w:r>
            <w:r w:rsidRPr="007B5F3F">
              <w:t>and External PC and laser printer</w:t>
            </w:r>
          </w:p>
          <w:p w:rsidR="00853025" w:rsidRPr="007D2603" w:rsidRDefault="00853025" w:rsidP="00853025">
            <w:pPr>
              <w:numPr>
                <w:ilvl w:val="0"/>
                <w:numId w:val="30"/>
              </w:numPr>
              <w:tabs>
                <w:tab w:val="left" w:pos="827"/>
              </w:tabs>
              <w:spacing w:line="254" w:lineRule="exact"/>
            </w:pPr>
            <w:r w:rsidRPr="007B5F3F">
              <w:t>Auto</w:t>
            </w:r>
            <w:r w:rsidR="009111FC">
              <w:t xml:space="preserve"> </w:t>
            </w:r>
            <w:r w:rsidRPr="007B5F3F">
              <w:t>cleaner</w:t>
            </w:r>
            <w:r w:rsidR="009111FC">
              <w:t xml:space="preserve"> </w:t>
            </w:r>
            <w:r w:rsidRPr="007B5F3F">
              <w:rPr>
                <w:spacing w:val="-2"/>
              </w:rPr>
              <w:t>accessory</w:t>
            </w:r>
          </w:p>
          <w:p w:rsidR="00853025" w:rsidRPr="007D2603" w:rsidRDefault="00853025" w:rsidP="00853025">
            <w:pPr>
              <w:numPr>
                <w:ilvl w:val="0"/>
                <w:numId w:val="30"/>
              </w:numPr>
              <w:tabs>
                <w:tab w:val="left" w:pos="827"/>
              </w:tabs>
              <w:spacing w:line="254" w:lineRule="exact"/>
            </w:pPr>
            <w:r w:rsidRPr="007D2603">
              <w:t>Precision analytical weighing balance 120g with interface to auto feed weight.</w:t>
            </w:r>
          </w:p>
          <w:p w:rsidR="00853025" w:rsidRDefault="00853025" w:rsidP="00853025">
            <w:pPr>
              <w:numPr>
                <w:ilvl w:val="0"/>
                <w:numId w:val="30"/>
              </w:numPr>
              <w:tabs>
                <w:tab w:val="left" w:pos="827"/>
              </w:tabs>
              <w:spacing w:line="254" w:lineRule="exact"/>
            </w:pPr>
            <w:r>
              <w:t xml:space="preserve">Ring/any other </w:t>
            </w:r>
            <w:r w:rsidRPr="007D2603">
              <w:t>Calibration Standards</w:t>
            </w:r>
          </w:p>
          <w:p w:rsidR="00853025" w:rsidRPr="007B5F3F" w:rsidRDefault="00853025" w:rsidP="00853025">
            <w:pPr>
              <w:numPr>
                <w:ilvl w:val="0"/>
                <w:numId w:val="30"/>
              </w:numPr>
              <w:tabs>
                <w:tab w:val="left" w:pos="827"/>
              </w:tabs>
              <w:spacing w:line="254" w:lineRule="exact"/>
            </w:pPr>
            <w:r>
              <w:t>02 IR Cells (Optional)</w:t>
            </w:r>
          </w:p>
        </w:tc>
      </w:tr>
      <w:tr w:rsidR="00853025" w:rsidRPr="007B5F3F" w:rsidTr="00E226FD">
        <w:trPr>
          <w:trHeight w:val="1610"/>
        </w:trPr>
        <w:tc>
          <w:tcPr>
            <w:tcW w:w="3597" w:type="dxa"/>
          </w:tcPr>
          <w:p w:rsidR="00853025" w:rsidRDefault="00853025" w:rsidP="00E226FD">
            <w:pPr>
              <w:pStyle w:val="TableParagraph"/>
              <w:spacing w:line="251" w:lineRule="exact"/>
              <w:rPr>
                <w:b/>
              </w:rPr>
            </w:pPr>
            <w:r>
              <w:rPr>
                <w:b/>
                <w:spacing w:val="-2"/>
              </w:rPr>
              <w:lastRenderedPageBreak/>
              <w:t>Consumables:</w:t>
            </w:r>
          </w:p>
        </w:tc>
        <w:tc>
          <w:tcPr>
            <w:tcW w:w="6139" w:type="dxa"/>
          </w:tcPr>
          <w:p w:rsidR="00853025" w:rsidRDefault="00853025" w:rsidP="00E226FD">
            <w:pPr>
              <w:pStyle w:val="TableParagraph"/>
              <w:ind w:right="106"/>
            </w:pPr>
            <w:r>
              <w:t>Calibration</w:t>
            </w:r>
            <w:r w:rsidR="00246A88">
              <w:t xml:space="preserve"> </w:t>
            </w:r>
            <w:r>
              <w:t>Standards</w:t>
            </w:r>
            <w:r w:rsidR="00246A88">
              <w:t xml:space="preserve"> </w:t>
            </w:r>
            <w:r>
              <w:t>ring</w:t>
            </w:r>
            <w:r w:rsidR="00246A88">
              <w:t xml:space="preserve"> </w:t>
            </w:r>
            <w:r>
              <w:t>type</w:t>
            </w:r>
            <w:r w:rsidR="00246A88">
              <w:t xml:space="preserve"> </w:t>
            </w:r>
            <w:r>
              <w:t>,Accelerators,</w:t>
            </w:r>
            <w:r w:rsidR="00246A88">
              <w:t xml:space="preserve"> </w:t>
            </w:r>
            <w:r>
              <w:t>filter</w:t>
            </w:r>
            <w:r w:rsidR="00246A88">
              <w:t xml:space="preserve"> </w:t>
            </w:r>
            <w:r>
              <w:t>tubings,</w:t>
            </w:r>
            <w:r w:rsidR="00246A88">
              <w:t xml:space="preserve"> </w:t>
            </w:r>
            <w:r>
              <w:t xml:space="preserve"> ferrules, O-rings, valves, adsorbents, quartz combustion tubes, crucibles, Glass Wool, Cleaning Brush, Copper Metal Accelerator, High Purity Iron Accelerator,</w:t>
            </w:r>
          </w:p>
          <w:p w:rsidR="00853025" w:rsidRDefault="00853025" w:rsidP="00E226FD">
            <w:pPr>
              <w:pStyle w:val="TableParagraph"/>
              <w:spacing w:line="252" w:lineRule="exact"/>
            </w:pPr>
            <w:r>
              <w:t>Combustion Crucibles, Filter whools,Silicon Tubings, O- Rings,</w:t>
            </w:r>
            <w:r w:rsidR="00246A88">
              <w:t xml:space="preserve"> </w:t>
            </w:r>
            <w:r>
              <w:t>Pedestal</w:t>
            </w:r>
            <w:r w:rsidR="00246A88">
              <w:t xml:space="preserve"> </w:t>
            </w:r>
            <w:r>
              <w:t>,Manual</w:t>
            </w:r>
            <w:r w:rsidR="00246A88">
              <w:t xml:space="preserve"> </w:t>
            </w:r>
            <w:r>
              <w:t>Cleaning</w:t>
            </w:r>
            <w:r w:rsidR="00246A88">
              <w:t xml:space="preserve"> </w:t>
            </w:r>
            <w:r>
              <w:t>Kit</w:t>
            </w:r>
            <w:r w:rsidR="00246A88">
              <w:t xml:space="preserve"> </w:t>
            </w:r>
            <w:r>
              <w:t>for</w:t>
            </w:r>
            <w:r w:rsidR="00246A88">
              <w:t xml:space="preserve"> </w:t>
            </w:r>
            <w:r>
              <w:t>Combustion</w:t>
            </w:r>
            <w:r w:rsidR="00246A88">
              <w:t xml:space="preserve"> </w:t>
            </w:r>
            <w:r>
              <w:t>Zone</w:t>
            </w:r>
          </w:p>
        </w:tc>
      </w:tr>
      <w:tr w:rsidR="00853025" w:rsidRPr="007B5F3F" w:rsidTr="00E226FD">
        <w:trPr>
          <w:trHeight w:val="3050"/>
        </w:trPr>
        <w:tc>
          <w:tcPr>
            <w:tcW w:w="3597" w:type="dxa"/>
          </w:tcPr>
          <w:p w:rsidR="00853025" w:rsidRDefault="00853025" w:rsidP="00E226FD">
            <w:pPr>
              <w:pStyle w:val="TableParagraph"/>
              <w:spacing w:line="480" w:lineRule="auto"/>
              <w:ind w:right="1859"/>
              <w:rPr>
                <w:b/>
              </w:rPr>
            </w:pPr>
            <w:r>
              <w:rPr>
                <w:b/>
                <w:spacing w:val="-2"/>
              </w:rPr>
              <w:t>Warranty Spares</w:t>
            </w:r>
          </w:p>
          <w:p w:rsidR="00853025" w:rsidRDefault="00853025" w:rsidP="00E226FD">
            <w:pPr>
              <w:pStyle w:val="TableParagraph"/>
              <w:spacing w:before="252"/>
              <w:rPr>
                <w:b/>
              </w:rPr>
            </w:pPr>
            <w:r>
              <w:rPr>
                <w:b/>
                <w:spacing w:val="-2"/>
              </w:rPr>
              <w:t>IQ,OQ,PQ</w:t>
            </w:r>
          </w:p>
          <w:p w:rsidR="00853025" w:rsidRDefault="00853025" w:rsidP="00E226FD">
            <w:pPr>
              <w:pStyle w:val="TableParagraph"/>
              <w:rPr>
                <w:b/>
              </w:rPr>
            </w:pPr>
          </w:p>
          <w:p w:rsidR="00853025" w:rsidRDefault="00853025" w:rsidP="00E226FD">
            <w:pPr>
              <w:pStyle w:val="TableParagraph"/>
              <w:rPr>
                <w:b/>
              </w:rPr>
            </w:pPr>
          </w:p>
          <w:p w:rsidR="00853025" w:rsidRDefault="00853025" w:rsidP="00E226FD">
            <w:pPr>
              <w:pStyle w:val="TableParagraph"/>
              <w:rPr>
                <w:b/>
              </w:rPr>
            </w:pPr>
          </w:p>
          <w:p w:rsidR="00853025" w:rsidRDefault="00853025" w:rsidP="00E226FD">
            <w:pPr>
              <w:pStyle w:val="TableParagraph"/>
              <w:rPr>
                <w:b/>
              </w:rPr>
            </w:pPr>
            <w:r>
              <w:rPr>
                <w:b/>
              </w:rPr>
              <w:t>Service</w:t>
            </w:r>
            <w:r>
              <w:rPr>
                <w:b/>
                <w:spacing w:val="-2"/>
              </w:rPr>
              <w:t xml:space="preserve"> Software</w:t>
            </w:r>
          </w:p>
        </w:tc>
        <w:tc>
          <w:tcPr>
            <w:tcW w:w="6139" w:type="dxa"/>
          </w:tcPr>
          <w:p w:rsidR="00853025" w:rsidRDefault="00853025" w:rsidP="00E226FD">
            <w:pPr>
              <w:pStyle w:val="TableParagraph"/>
              <w:spacing w:line="247" w:lineRule="exact"/>
            </w:pPr>
            <w:r>
              <w:t>2years</w:t>
            </w:r>
            <w:r>
              <w:rPr>
                <w:spacing w:val="-2"/>
              </w:rPr>
              <w:t>Minimum</w:t>
            </w:r>
          </w:p>
          <w:p w:rsidR="00853025" w:rsidRDefault="00853025" w:rsidP="00E226FD">
            <w:pPr>
              <w:pStyle w:val="TableParagraph"/>
              <w:spacing w:before="1"/>
              <w:rPr>
                <w:b/>
              </w:rPr>
            </w:pPr>
          </w:p>
          <w:p w:rsidR="00853025" w:rsidRDefault="00853025" w:rsidP="00E226FD">
            <w:pPr>
              <w:pStyle w:val="TableParagraph"/>
            </w:pPr>
            <w:r>
              <w:t>2YearsOEMrecommendedSpareswithcarriersolenoid valves, IR Cells Cleaning Kits.</w:t>
            </w:r>
          </w:p>
          <w:p w:rsidR="00853025" w:rsidRDefault="00853025" w:rsidP="00E226FD">
            <w:pPr>
              <w:pStyle w:val="TableParagraph"/>
              <w:spacing w:before="252"/>
            </w:pPr>
            <w:r>
              <w:t>OEM printed IQ, OQ, PQ Validations at the time of Installation</w:t>
            </w:r>
            <w:r w:rsidR="00D86603">
              <w:t xml:space="preserve"> </w:t>
            </w:r>
            <w:r>
              <w:t>with</w:t>
            </w:r>
            <w:r w:rsidR="00D86603">
              <w:t xml:space="preserve"> </w:t>
            </w:r>
            <w:r>
              <w:t>Electrical</w:t>
            </w:r>
            <w:r w:rsidR="00D86603">
              <w:t xml:space="preserve"> </w:t>
            </w:r>
            <w:r>
              <w:t>and</w:t>
            </w:r>
            <w:r w:rsidR="00D86603">
              <w:t xml:space="preserve"> </w:t>
            </w:r>
            <w:r>
              <w:t>Pneumatics</w:t>
            </w:r>
            <w:r w:rsidR="00D86603">
              <w:t xml:space="preserve"> </w:t>
            </w:r>
            <w:r>
              <w:t>Schematics</w:t>
            </w:r>
            <w:r w:rsidR="00D86603">
              <w:t xml:space="preserve"> </w:t>
            </w:r>
            <w:r>
              <w:t>and User Application manual (Soft/Hard Copy)</w:t>
            </w:r>
          </w:p>
          <w:p w:rsidR="00853025" w:rsidRDefault="00853025" w:rsidP="00E226FD">
            <w:pPr>
              <w:pStyle w:val="TableParagraph"/>
              <w:spacing w:before="242" w:line="252" w:lineRule="exact"/>
            </w:pPr>
            <w:r>
              <w:t>To</w:t>
            </w:r>
            <w:r w:rsidR="00D86603">
              <w:t xml:space="preserve"> </w:t>
            </w:r>
            <w:r>
              <w:t>Verify</w:t>
            </w:r>
            <w:r w:rsidR="00D86603">
              <w:t xml:space="preserve"> </w:t>
            </w:r>
            <w:r>
              <w:t>and</w:t>
            </w:r>
            <w:r w:rsidR="00D86603">
              <w:t xml:space="preserve"> </w:t>
            </w:r>
            <w:r>
              <w:t>Check</w:t>
            </w:r>
            <w:r w:rsidR="00D86603">
              <w:t xml:space="preserve"> </w:t>
            </w:r>
            <w:r>
              <w:t>different</w:t>
            </w:r>
            <w:r w:rsidR="00D86603">
              <w:t xml:space="preserve"> </w:t>
            </w:r>
            <w:r>
              <w:t>sample</w:t>
            </w:r>
            <w:r w:rsidR="00D86603">
              <w:t xml:space="preserve"> </w:t>
            </w:r>
            <w:r>
              <w:t>stages,</w:t>
            </w:r>
            <w:r w:rsidR="00D86603">
              <w:t xml:space="preserve"> </w:t>
            </w:r>
            <w:r>
              <w:t>Gas</w:t>
            </w:r>
            <w:r w:rsidR="00D86603">
              <w:t xml:space="preserve"> </w:t>
            </w:r>
            <w:r>
              <w:t>leaks, Combustion Current &amp; Temperatures, solenoid valve operations &amp; IR Cells Response curves etc.</w:t>
            </w:r>
          </w:p>
        </w:tc>
      </w:tr>
    </w:tbl>
    <w:p w:rsidR="00CB3CDF" w:rsidRPr="00CB3CDF" w:rsidRDefault="00CB3CDF" w:rsidP="00CB3CDF">
      <w:pPr>
        <w:rPr>
          <w:rFonts w:ascii="Arial" w:hAnsi="Arial" w:cs="Arial"/>
          <w:sz w:val="24"/>
          <w:szCs w:val="24"/>
        </w:rPr>
      </w:pPr>
    </w:p>
    <w:p w:rsidR="00CB3CDF" w:rsidRPr="00CB3CDF" w:rsidRDefault="00CB3CDF" w:rsidP="00CB3CDF">
      <w:pPr>
        <w:rPr>
          <w:rFonts w:ascii="Arial" w:hAnsi="Arial" w:cs="Arial"/>
          <w:sz w:val="24"/>
          <w:szCs w:val="24"/>
        </w:rPr>
      </w:pPr>
    </w:p>
    <w:p w:rsidR="00CB3CDF" w:rsidRPr="00CB3CDF" w:rsidRDefault="00CB3CDF" w:rsidP="00CB3CDF">
      <w:pPr>
        <w:tabs>
          <w:tab w:val="left" w:pos="6765"/>
        </w:tabs>
        <w:rPr>
          <w:rFonts w:ascii="Arial" w:hAnsi="Arial" w:cs="Arial"/>
          <w:sz w:val="24"/>
          <w:szCs w:val="24"/>
        </w:rPr>
      </w:pPr>
      <w:r w:rsidRPr="00CB3CDF">
        <w:rPr>
          <w:rFonts w:ascii="Arial" w:hAnsi="Arial" w:cs="Arial"/>
          <w:sz w:val="24"/>
          <w:szCs w:val="24"/>
        </w:rPr>
        <w:tab/>
      </w:r>
      <w:r w:rsidRPr="00CB3CDF">
        <w:rPr>
          <w:rFonts w:ascii="Arial" w:hAnsi="Arial" w:cs="Arial"/>
          <w:sz w:val="24"/>
          <w:szCs w:val="24"/>
        </w:rPr>
        <w:tab/>
      </w:r>
    </w:p>
    <w:p w:rsidR="00CB3CDF" w:rsidRDefault="00604D4F" w:rsidP="00604D4F">
      <w:pPr>
        <w:spacing w:line="0" w:lineRule="atLeast"/>
        <w:rPr>
          <w:rFonts w:ascii="Arial" w:eastAsia="Times New Roman" w:hAnsi="Arial"/>
          <w:color w:val="FF0000"/>
          <w:sz w:val="24"/>
          <w:szCs w:val="24"/>
        </w:rPr>
      </w:pPr>
      <w:r w:rsidRPr="007D6B4B">
        <w:rPr>
          <w:rFonts w:ascii="Arial" w:eastAsia="Times New Roman" w:hAnsi="Arial"/>
          <w:color w:val="FF0000"/>
          <w:sz w:val="24"/>
          <w:szCs w:val="24"/>
        </w:rPr>
        <w:tab/>
      </w:r>
      <w:r w:rsidRPr="007D6B4B">
        <w:rPr>
          <w:rFonts w:ascii="Arial" w:eastAsia="Times New Roman" w:hAnsi="Arial"/>
          <w:color w:val="FF0000"/>
          <w:sz w:val="24"/>
          <w:szCs w:val="24"/>
        </w:rPr>
        <w:tab/>
      </w:r>
      <w:r w:rsidRPr="007D6B4B">
        <w:rPr>
          <w:rFonts w:ascii="Arial" w:eastAsia="Times New Roman" w:hAnsi="Arial"/>
          <w:color w:val="FF0000"/>
          <w:sz w:val="24"/>
          <w:szCs w:val="24"/>
        </w:rPr>
        <w:tab/>
      </w:r>
      <w:r w:rsidRPr="007D6B4B">
        <w:rPr>
          <w:rFonts w:ascii="Arial" w:eastAsia="Times New Roman" w:hAnsi="Arial"/>
          <w:color w:val="FF0000"/>
          <w:sz w:val="24"/>
          <w:szCs w:val="24"/>
        </w:rPr>
        <w:tab/>
      </w:r>
      <w:r w:rsidRPr="007D6B4B">
        <w:rPr>
          <w:rFonts w:ascii="Arial" w:eastAsia="Times New Roman" w:hAnsi="Arial"/>
          <w:color w:val="FF0000"/>
          <w:sz w:val="24"/>
          <w:szCs w:val="24"/>
        </w:rPr>
        <w:tab/>
      </w:r>
    </w:p>
    <w:p w:rsidR="00CB3CDF" w:rsidRDefault="00CB3CDF">
      <w:pPr>
        <w:rPr>
          <w:rFonts w:ascii="Arial" w:eastAsia="Times New Roman" w:hAnsi="Arial"/>
          <w:color w:val="FF0000"/>
          <w:sz w:val="24"/>
          <w:szCs w:val="24"/>
        </w:rPr>
      </w:pPr>
      <w:r>
        <w:rPr>
          <w:rFonts w:ascii="Arial" w:eastAsia="Times New Roman" w:hAnsi="Arial"/>
          <w:color w:val="FF0000"/>
          <w:sz w:val="24"/>
          <w:szCs w:val="24"/>
        </w:rPr>
        <w:br w:type="page"/>
      </w:r>
    </w:p>
    <w:p w:rsidR="00604D4F" w:rsidRPr="007D6B4B" w:rsidRDefault="00604D4F" w:rsidP="00604D4F">
      <w:pPr>
        <w:spacing w:line="0" w:lineRule="atLeast"/>
        <w:rPr>
          <w:rFonts w:ascii="Arial" w:eastAsia="Times New Roman" w:hAnsi="Arial"/>
          <w:b/>
          <w:sz w:val="24"/>
          <w:szCs w:val="24"/>
        </w:rPr>
      </w:pPr>
      <w:r w:rsidRPr="007D6B4B">
        <w:rPr>
          <w:rFonts w:ascii="Arial" w:eastAsia="Times New Roman" w:hAnsi="Arial"/>
          <w:b/>
          <w:sz w:val="24"/>
          <w:szCs w:val="24"/>
        </w:rPr>
        <w:lastRenderedPageBreak/>
        <w:t>Annexure-H</w:t>
      </w:r>
    </w:p>
    <w:p w:rsidR="00604D4F" w:rsidRPr="007D6B4B" w:rsidRDefault="00604D4F" w:rsidP="00604D4F">
      <w:pPr>
        <w:spacing w:line="0" w:lineRule="atLeast"/>
        <w:jc w:val="center"/>
        <w:rPr>
          <w:rFonts w:ascii="Arial" w:eastAsia="Times New Roman" w:hAnsi="Arial"/>
          <w:b/>
          <w:sz w:val="24"/>
          <w:szCs w:val="24"/>
          <w:u w:val="single"/>
        </w:rPr>
      </w:pPr>
      <w:r w:rsidRPr="007D6B4B">
        <w:rPr>
          <w:rFonts w:ascii="Arial" w:eastAsia="Times New Roman" w:hAnsi="Arial"/>
          <w:b/>
          <w:sz w:val="24"/>
          <w:szCs w:val="24"/>
          <w:u w:val="single"/>
        </w:rPr>
        <w:t>PERFORMANCE BOND</w:t>
      </w:r>
    </w:p>
    <w:p w:rsidR="00604D4F" w:rsidRPr="007D6B4B" w:rsidRDefault="00604D4F" w:rsidP="00604D4F">
      <w:pPr>
        <w:spacing w:line="200" w:lineRule="exact"/>
        <w:rPr>
          <w:rFonts w:ascii="Arial" w:eastAsia="Times New Roman" w:hAnsi="Arial"/>
          <w:sz w:val="24"/>
          <w:szCs w:val="24"/>
        </w:rPr>
      </w:pPr>
    </w:p>
    <w:p w:rsidR="00604D4F" w:rsidRPr="007D6B4B" w:rsidRDefault="00604D4F" w:rsidP="00604D4F">
      <w:pPr>
        <w:spacing w:line="311" w:lineRule="exact"/>
        <w:rPr>
          <w:rFonts w:ascii="Arial" w:eastAsia="Times New Roman" w:hAnsi="Arial"/>
          <w:sz w:val="24"/>
          <w:szCs w:val="24"/>
        </w:rPr>
      </w:pPr>
    </w:p>
    <w:p w:rsidR="00604D4F" w:rsidRPr="007D6B4B" w:rsidRDefault="00604D4F" w:rsidP="00604D4F">
      <w:pPr>
        <w:spacing w:line="0" w:lineRule="atLeast"/>
        <w:rPr>
          <w:rFonts w:ascii="Arial" w:eastAsia="Times New Roman" w:hAnsi="Arial"/>
          <w:sz w:val="24"/>
          <w:szCs w:val="24"/>
        </w:rPr>
      </w:pPr>
      <w:r w:rsidRPr="007D6B4B">
        <w:rPr>
          <w:rFonts w:ascii="Arial" w:eastAsia="Times New Roman" w:hAnsi="Arial"/>
          <w:sz w:val="24"/>
          <w:szCs w:val="24"/>
        </w:rPr>
        <w:t>Hydrocarbon Development Institute of Pakistan,</w:t>
      </w:r>
    </w:p>
    <w:p w:rsidR="00604D4F" w:rsidRPr="007D6B4B" w:rsidRDefault="00604D4F" w:rsidP="00604D4F">
      <w:pPr>
        <w:spacing w:line="0" w:lineRule="atLeast"/>
        <w:rPr>
          <w:rFonts w:ascii="Arial" w:eastAsia="Times New Roman" w:hAnsi="Arial"/>
          <w:sz w:val="24"/>
          <w:szCs w:val="24"/>
        </w:rPr>
      </w:pPr>
      <w:r w:rsidRPr="007D6B4B">
        <w:rPr>
          <w:rFonts w:ascii="Arial" w:eastAsia="Times New Roman" w:hAnsi="Arial"/>
          <w:sz w:val="24"/>
          <w:szCs w:val="24"/>
        </w:rPr>
        <w:t>Operations Office, Plot No.18, Street-6, H-9/1,</w:t>
      </w:r>
    </w:p>
    <w:p w:rsidR="00604D4F" w:rsidRPr="007D6B4B" w:rsidRDefault="00604D4F" w:rsidP="00604D4F">
      <w:pPr>
        <w:spacing w:line="0" w:lineRule="atLeast"/>
        <w:rPr>
          <w:rFonts w:ascii="Arial" w:eastAsia="Times New Roman" w:hAnsi="Arial"/>
          <w:sz w:val="24"/>
          <w:szCs w:val="24"/>
        </w:rPr>
      </w:pPr>
      <w:r w:rsidRPr="007D6B4B">
        <w:rPr>
          <w:rFonts w:ascii="Arial" w:eastAsia="Times New Roman" w:hAnsi="Arial"/>
          <w:sz w:val="24"/>
          <w:szCs w:val="24"/>
        </w:rPr>
        <w:t>Islamabad</w:t>
      </w:r>
    </w:p>
    <w:p w:rsidR="00604D4F" w:rsidRPr="007D6B4B" w:rsidRDefault="00604D4F" w:rsidP="00604D4F">
      <w:pPr>
        <w:spacing w:line="200" w:lineRule="exact"/>
        <w:rPr>
          <w:rFonts w:ascii="Arial" w:eastAsia="Times New Roman" w:hAnsi="Arial"/>
          <w:sz w:val="24"/>
          <w:szCs w:val="24"/>
        </w:rPr>
      </w:pPr>
    </w:p>
    <w:p w:rsidR="00604D4F" w:rsidRPr="007D6B4B" w:rsidRDefault="00604D4F" w:rsidP="00604D4F">
      <w:pPr>
        <w:spacing w:line="318" w:lineRule="exact"/>
        <w:rPr>
          <w:rFonts w:ascii="Arial" w:eastAsia="Times New Roman" w:hAnsi="Arial"/>
          <w:sz w:val="24"/>
          <w:szCs w:val="24"/>
        </w:rPr>
      </w:pPr>
    </w:p>
    <w:p w:rsidR="00604D4F" w:rsidRPr="007D6B4B" w:rsidRDefault="00604D4F" w:rsidP="00604D4F">
      <w:pPr>
        <w:spacing w:line="0" w:lineRule="atLeast"/>
        <w:jc w:val="both"/>
        <w:rPr>
          <w:rFonts w:ascii="Arial" w:eastAsia="Times New Roman" w:hAnsi="Arial"/>
          <w:sz w:val="24"/>
          <w:szCs w:val="24"/>
        </w:rPr>
      </w:pPr>
      <w:r w:rsidRPr="007D6B4B">
        <w:rPr>
          <w:rFonts w:ascii="Arial" w:eastAsia="Times New Roman" w:hAnsi="Arial"/>
          <w:sz w:val="24"/>
          <w:szCs w:val="24"/>
        </w:rPr>
        <w:t>WHEREAS (hereinafter called “Supplier) has undertaken in pursuance of the Agreement No.</w:t>
      </w:r>
    </w:p>
    <w:p w:rsidR="00604D4F" w:rsidRPr="007D6B4B" w:rsidRDefault="00604D4F" w:rsidP="00604D4F">
      <w:pPr>
        <w:spacing w:line="149" w:lineRule="exact"/>
        <w:rPr>
          <w:rFonts w:ascii="Arial" w:eastAsia="Times New Roman" w:hAnsi="Arial"/>
          <w:sz w:val="24"/>
          <w:szCs w:val="24"/>
        </w:rPr>
      </w:pPr>
    </w:p>
    <w:p w:rsidR="00604D4F" w:rsidRPr="007D6B4B" w:rsidRDefault="00604D4F" w:rsidP="00604D4F">
      <w:pPr>
        <w:spacing w:line="360" w:lineRule="auto"/>
        <w:ind w:left="140"/>
        <w:jc w:val="both"/>
        <w:rPr>
          <w:rFonts w:ascii="Arial" w:eastAsia="Times New Roman" w:hAnsi="Arial"/>
          <w:sz w:val="24"/>
          <w:szCs w:val="24"/>
        </w:rPr>
      </w:pPr>
      <w:r w:rsidRPr="007D6B4B">
        <w:rPr>
          <w:rFonts w:ascii="Arial" w:eastAsia="Times New Roman" w:hAnsi="Arial"/>
          <w:sz w:val="24"/>
          <w:szCs w:val="24"/>
        </w:rPr>
        <w:t xml:space="preserve">Dated to supply Laboratory Equipment e.g. </w:t>
      </w:r>
      <w:r>
        <w:rPr>
          <w:rFonts w:ascii="Arial" w:hAnsi="Arial"/>
          <w:b/>
          <w:sz w:val="24"/>
          <w:szCs w:val="24"/>
        </w:rPr>
        <w:t>Carbon Sulphur Determinator</w:t>
      </w:r>
      <w:r w:rsidR="00AB0467">
        <w:rPr>
          <w:rFonts w:ascii="Arial" w:hAnsi="Arial"/>
          <w:b/>
          <w:sz w:val="24"/>
          <w:szCs w:val="24"/>
        </w:rPr>
        <w:t xml:space="preserve"> </w:t>
      </w:r>
      <w:r w:rsidRPr="007D6B4B">
        <w:rPr>
          <w:rFonts w:ascii="Arial" w:eastAsia="Times New Roman" w:hAnsi="Arial"/>
          <w:sz w:val="24"/>
          <w:szCs w:val="24"/>
        </w:rPr>
        <w:t xml:space="preserve">(hereinafter called the “Agreement”). </w:t>
      </w:r>
    </w:p>
    <w:p w:rsidR="00604D4F" w:rsidRPr="007D6B4B" w:rsidRDefault="00604D4F" w:rsidP="00604D4F">
      <w:pPr>
        <w:spacing w:line="259" w:lineRule="exact"/>
        <w:rPr>
          <w:rFonts w:ascii="Arial" w:eastAsia="Times New Roman" w:hAnsi="Arial"/>
          <w:sz w:val="24"/>
          <w:szCs w:val="24"/>
        </w:rPr>
      </w:pPr>
    </w:p>
    <w:p w:rsidR="00604D4F" w:rsidRPr="007D6B4B" w:rsidRDefault="00604D4F" w:rsidP="00604D4F">
      <w:pPr>
        <w:spacing w:line="354" w:lineRule="auto"/>
        <w:jc w:val="both"/>
        <w:rPr>
          <w:rFonts w:ascii="Arial" w:eastAsia="Times New Roman" w:hAnsi="Arial"/>
          <w:sz w:val="24"/>
          <w:szCs w:val="24"/>
        </w:rPr>
      </w:pPr>
      <w:r w:rsidRPr="007D6B4B">
        <w:rPr>
          <w:rFonts w:ascii="Arial" w:eastAsia="Times New Roman" w:hAnsi="Arial"/>
          <w:sz w:val="24"/>
          <w:szCs w:val="24"/>
        </w:rPr>
        <w:t>AND WHEREAS it has been stipulated by you in the said Agreement that the Contractor shall furnish you a bank guarantee for a sum of as security for compliance with the Contractor’s performance in accordance with the contract.</w:t>
      </w:r>
    </w:p>
    <w:p w:rsidR="00604D4F" w:rsidRPr="007D6B4B" w:rsidRDefault="00604D4F" w:rsidP="00604D4F">
      <w:pPr>
        <w:spacing w:line="260" w:lineRule="exact"/>
        <w:rPr>
          <w:rFonts w:ascii="Arial" w:eastAsia="Times New Roman" w:hAnsi="Arial"/>
          <w:sz w:val="24"/>
          <w:szCs w:val="24"/>
        </w:rPr>
      </w:pPr>
    </w:p>
    <w:p w:rsidR="00604D4F" w:rsidRPr="007D6B4B" w:rsidRDefault="00604D4F" w:rsidP="00604D4F">
      <w:pPr>
        <w:spacing w:line="354" w:lineRule="auto"/>
        <w:jc w:val="both"/>
        <w:rPr>
          <w:rFonts w:ascii="Arial" w:eastAsia="Times New Roman" w:hAnsi="Arial"/>
          <w:sz w:val="24"/>
          <w:szCs w:val="24"/>
        </w:rPr>
      </w:pPr>
      <w:r w:rsidRPr="007D6B4B">
        <w:rPr>
          <w:rFonts w:ascii="Arial" w:eastAsia="Times New Roman" w:hAnsi="Arial"/>
          <w:sz w:val="24"/>
          <w:szCs w:val="24"/>
        </w:rPr>
        <w:t>AND WHEREAS WE (the name of the Guarantor Bank with complete address) hereby irrevocably and unconditionally guarantee the payment of Rs……………………. to you and accordingly covenant and agree as follows.</w:t>
      </w:r>
    </w:p>
    <w:p w:rsidR="00604D4F" w:rsidRPr="007D6B4B" w:rsidRDefault="00604D4F" w:rsidP="00604D4F">
      <w:pPr>
        <w:spacing w:line="262" w:lineRule="exact"/>
        <w:rPr>
          <w:rFonts w:ascii="Arial" w:eastAsia="Times New Roman" w:hAnsi="Arial"/>
          <w:sz w:val="24"/>
          <w:szCs w:val="24"/>
        </w:rPr>
      </w:pPr>
    </w:p>
    <w:p w:rsidR="00604D4F" w:rsidRPr="007D6B4B" w:rsidRDefault="00604D4F" w:rsidP="00490C2B">
      <w:pPr>
        <w:widowControl/>
        <w:numPr>
          <w:ilvl w:val="0"/>
          <w:numId w:val="21"/>
        </w:numPr>
        <w:tabs>
          <w:tab w:val="left" w:pos="991"/>
        </w:tabs>
        <w:autoSpaceDE/>
        <w:autoSpaceDN/>
        <w:ind w:left="720" w:hanging="360"/>
        <w:jc w:val="both"/>
        <w:rPr>
          <w:rFonts w:ascii="Arial" w:eastAsia="Times New Roman" w:hAnsi="Arial"/>
          <w:sz w:val="24"/>
          <w:szCs w:val="24"/>
        </w:rPr>
      </w:pPr>
      <w:r w:rsidRPr="007D6B4B">
        <w:rPr>
          <w:rFonts w:ascii="Arial" w:eastAsia="Times New Roman" w:hAnsi="Arial"/>
          <w:sz w:val="24"/>
          <w:szCs w:val="24"/>
        </w:rPr>
        <w:t>Upon your first and simple demand in writing we (the name of the Guarantor Bank with complete address) shall immediately and forthwith pay you the full amount of guarantee without any recourse/reference to Contractor/account Partly or any other party and without any question, contestation deferment and without asking for any statement of default, reason justification whatsoever in nature.</w:t>
      </w:r>
    </w:p>
    <w:p w:rsidR="00604D4F" w:rsidRPr="007D6B4B" w:rsidRDefault="00604D4F" w:rsidP="00604D4F">
      <w:pPr>
        <w:spacing w:line="256" w:lineRule="exact"/>
        <w:jc w:val="both"/>
        <w:rPr>
          <w:rFonts w:ascii="Arial" w:eastAsia="Times New Roman" w:hAnsi="Arial"/>
          <w:sz w:val="24"/>
          <w:szCs w:val="24"/>
        </w:rPr>
      </w:pPr>
    </w:p>
    <w:p w:rsidR="00604D4F" w:rsidRPr="007D6B4B" w:rsidRDefault="00604D4F" w:rsidP="00490C2B">
      <w:pPr>
        <w:widowControl/>
        <w:numPr>
          <w:ilvl w:val="0"/>
          <w:numId w:val="21"/>
        </w:numPr>
        <w:tabs>
          <w:tab w:val="left" w:pos="991"/>
        </w:tabs>
        <w:autoSpaceDE/>
        <w:autoSpaceDN/>
        <w:ind w:left="720" w:hanging="360"/>
        <w:jc w:val="both"/>
        <w:rPr>
          <w:rFonts w:ascii="Arial" w:eastAsia="Times New Roman" w:hAnsi="Arial"/>
          <w:sz w:val="24"/>
          <w:szCs w:val="24"/>
        </w:rPr>
      </w:pPr>
      <w:r w:rsidRPr="007D6B4B">
        <w:rPr>
          <w:rFonts w:ascii="Arial" w:eastAsia="Times New Roman" w:hAnsi="Arial"/>
          <w:sz w:val="24"/>
          <w:szCs w:val="24"/>
        </w:rPr>
        <w:t>Any payment made hereunder shall be made free and clear of, and without deduction for or on account of, any present or future taxes, levies of import duties, charges, fees, deductions, or withholdings of any nature whatsoever and by whosoever imposed.</w:t>
      </w:r>
    </w:p>
    <w:p w:rsidR="00604D4F" w:rsidRPr="007D6B4B" w:rsidRDefault="00604D4F" w:rsidP="00604D4F">
      <w:pPr>
        <w:spacing w:line="258" w:lineRule="exact"/>
        <w:rPr>
          <w:rFonts w:ascii="Arial" w:eastAsia="Times New Roman" w:hAnsi="Arial"/>
          <w:sz w:val="24"/>
          <w:szCs w:val="24"/>
        </w:rPr>
      </w:pPr>
    </w:p>
    <w:p w:rsidR="00604D4F" w:rsidRPr="007D6B4B" w:rsidRDefault="00604D4F" w:rsidP="00604D4F">
      <w:pPr>
        <w:tabs>
          <w:tab w:val="left" w:pos="1080"/>
        </w:tabs>
        <w:spacing w:line="348" w:lineRule="auto"/>
        <w:jc w:val="both"/>
        <w:rPr>
          <w:rFonts w:ascii="Arial" w:eastAsia="Times New Roman" w:hAnsi="Arial"/>
          <w:sz w:val="24"/>
          <w:szCs w:val="24"/>
        </w:rPr>
      </w:pPr>
      <w:r w:rsidRPr="007D6B4B">
        <w:rPr>
          <w:rFonts w:ascii="Arial" w:eastAsia="Times New Roman" w:hAnsi="Arial"/>
          <w:sz w:val="24"/>
          <w:szCs w:val="24"/>
        </w:rPr>
        <w:t>The covenants herein contained constitute unconditional and irrevocable direct obligation of the Guarantor. No alternation in the terms of the Contract or in the extent or nature of the work to be performed there-under no allowance of time by you or other forbearance or concession or any other act or omission by you which but for this provision might exonerate or discharge the Guarantor shall in any way release the Guarantor from any liability hereunder.</w:t>
      </w:r>
    </w:p>
    <w:p w:rsidR="00604D4F" w:rsidRPr="007D6B4B" w:rsidRDefault="00604D4F" w:rsidP="00604D4F">
      <w:pPr>
        <w:spacing w:line="268" w:lineRule="exact"/>
        <w:rPr>
          <w:rFonts w:ascii="Arial" w:eastAsia="Times New Roman" w:hAnsi="Arial"/>
          <w:sz w:val="24"/>
          <w:szCs w:val="24"/>
        </w:rPr>
      </w:pPr>
    </w:p>
    <w:p w:rsidR="00604D4F" w:rsidRPr="007D6B4B" w:rsidRDefault="00604D4F" w:rsidP="00490C2B">
      <w:pPr>
        <w:widowControl/>
        <w:numPr>
          <w:ilvl w:val="0"/>
          <w:numId w:val="22"/>
        </w:numPr>
        <w:tabs>
          <w:tab w:val="left" w:pos="1104"/>
        </w:tabs>
        <w:autoSpaceDE/>
        <w:autoSpaceDN/>
        <w:ind w:left="720" w:hanging="720"/>
        <w:jc w:val="both"/>
        <w:rPr>
          <w:rFonts w:ascii="Arial" w:eastAsia="Times New Roman" w:hAnsi="Arial"/>
          <w:sz w:val="24"/>
          <w:szCs w:val="24"/>
        </w:rPr>
      </w:pPr>
      <w:r w:rsidRPr="007D6B4B">
        <w:rPr>
          <w:rFonts w:ascii="Arial" w:eastAsia="Times New Roman" w:hAnsi="Arial"/>
          <w:sz w:val="24"/>
          <w:szCs w:val="24"/>
        </w:rPr>
        <w:t>The Guarantee shall remain valid in full force effect up to or issue of statement of discharge by your authorized representative or return of original guarantee whichever is later.</w:t>
      </w:r>
    </w:p>
    <w:p w:rsidR="00604D4F" w:rsidRPr="007D6B4B" w:rsidRDefault="00604D4F" w:rsidP="00604D4F">
      <w:pPr>
        <w:spacing w:line="247" w:lineRule="exact"/>
        <w:rPr>
          <w:rFonts w:ascii="Arial" w:eastAsia="Times New Roman" w:hAnsi="Arial"/>
          <w:sz w:val="24"/>
          <w:szCs w:val="24"/>
        </w:rPr>
      </w:pPr>
    </w:p>
    <w:p w:rsidR="00604D4F" w:rsidRPr="007D6B4B" w:rsidRDefault="00604D4F" w:rsidP="00490C2B">
      <w:pPr>
        <w:widowControl/>
        <w:numPr>
          <w:ilvl w:val="0"/>
          <w:numId w:val="22"/>
        </w:numPr>
        <w:tabs>
          <w:tab w:val="left" w:pos="1080"/>
        </w:tabs>
        <w:autoSpaceDE/>
        <w:autoSpaceDN/>
        <w:spacing w:line="0" w:lineRule="atLeast"/>
        <w:ind w:left="720" w:hanging="720"/>
        <w:jc w:val="both"/>
        <w:rPr>
          <w:rFonts w:ascii="Arial" w:eastAsia="Times New Roman" w:hAnsi="Arial"/>
          <w:sz w:val="24"/>
          <w:szCs w:val="24"/>
        </w:rPr>
      </w:pPr>
      <w:r w:rsidRPr="007D6B4B">
        <w:rPr>
          <w:rFonts w:ascii="Arial" w:eastAsia="Times New Roman" w:hAnsi="Arial"/>
          <w:sz w:val="24"/>
          <w:szCs w:val="24"/>
        </w:rPr>
        <w:t>This Guarantee shall be binding on us and our successors in interest.</w:t>
      </w:r>
    </w:p>
    <w:p w:rsidR="00604D4F" w:rsidRPr="007D6B4B" w:rsidRDefault="00604D4F" w:rsidP="00604D4F">
      <w:pPr>
        <w:spacing w:line="391" w:lineRule="exact"/>
        <w:rPr>
          <w:rFonts w:ascii="Arial" w:eastAsia="Times New Roman" w:hAnsi="Arial"/>
          <w:sz w:val="24"/>
          <w:szCs w:val="24"/>
        </w:rPr>
      </w:pPr>
    </w:p>
    <w:p w:rsidR="00604D4F" w:rsidRPr="007D6B4B" w:rsidRDefault="00604D4F" w:rsidP="00490C2B">
      <w:pPr>
        <w:widowControl/>
        <w:numPr>
          <w:ilvl w:val="0"/>
          <w:numId w:val="22"/>
        </w:numPr>
        <w:tabs>
          <w:tab w:val="left" w:pos="1080"/>
        </w:tabs>
        <w:autoSpaceDE/>
        <w:autoSpaceDN/>
        <w:ind w:left="720" w:right="140" w:hanging="720"/>
        <w:jc w:val="both"/>
        <w:rPr>
          <w:rFonts w:ascii="Arial" w:eastAsia="Times New Roman" w:hAnsi="Arial"/>
          <w:sz w:val="24"/>
          <w:szCs w:val="24"/>
        </w:rPr>
      </w:pPr>
      <w:r w:rsidRPr="007D6B4B">
        <w:rPr>
          <w:rFonts w:ascii="Arial" w:eastAsia="Times New Roman" w:hAnsi="Arial"/>
          <w:sz w:val="24"/>
          <w:szCs w:val="24"/>
        </w:rPr>
        <w:t>This Guarantee is governed by and shall be constructed in accordance with laws and regulations of Islamic Republic of Pakistan.</w:t>
      </w:r>
    </w:p>
    <w:p w:rsidR="00604D4F" w:rsidRPr="007D6B4B" w:rsidRDefault="00604D4F" w:rsidP="00604D4F">
      <w:pPr>
        <w:spacing w:line="200" w:lineRule="exact"/>
        <w:rPr>
          <w:rFonts w:ascii="Arial" w:eastAsia="Times New Roman" w:hAnsi="Arial"/>
          <w:sz w:val="24"/>
          <w:szCs w:val="24"/>
        </w:rPr>
      </w:pPr>
    </w:p>
    <w:p w:rsidR="00604D4F" w:rsidRPr="007D6B4B" w:rsidRDefault="00604D4F" w:rsidP="00604D4F">
      <w:pPr>
        <w:spacing w:line="200" w:lineRule="exact"/>
        <w:rPr>
          <w:rFonts w:ascii="Arial" w:eastAsia="Times New Roman" w:hAnsi="Arial"/>
          <w:sz w:val="24"/>
          <w:szCs w:val="24"/>
        </w:rPr>
      </w:pPr>
    </w:p>
    <w:p w:rsidR="00604D4F" w:rsidRPr="007D6B4B" w:rsidRDefault="00604D4F" w:rsidP="00604D4F">
      <w:pPr>
        <w:spacing w:line="200" w:lineRule="exact"/>
        <w:rPr>
          <w:rFonts w:ascii="Arial" w:eastAsia="Times New Roman" w:hAnsi="Arial"/>
          <w:sz w:val="24"/>
          <w:szCs w:val="24"/>
        </w:rPr>
      </w:pPr>
    </w:p>
    <w:p w:rsidR="00604D4F" w:rsidRPr="007D6B4B" w:rsidRDefault="00604D4F" w:rsidP="00604D4F">
      <w:pPr>
        <w:spacing w:line="306" w:lineRule="exact"/>
        <w:rPr>
          <w:rFonts w:ascii="Arial" w:eastAsia="Times New Roman" w:hAnsi="Arial"/>
          <w:sz w:val="24"/>
          <w:szCs w:val="24"/>
        </w:rPr>
      </w:pPr>
    </w:p>
    <w:p w:rsidR="00604D4F" w:rsidRPr="007D6B4B" w:rsidRDefault="00604D4F" w:rsidP="00604D4F">
      <w:pPr>
        <w:spacing w:line="0" w:lineRule="atLeast"/>
        <w:ind w:left="5780"/>
        <w:rPr>
          <w:rFonts w:ascii="Arial" w:eastAsia="Times New Roman" w:hAnsi="Arial"/>
          <w:sz w:val="24"/>
          <w:szCs w:val="24"/>
        </w:rPr>
      </w:pPr>
      <w:r w:rsidRPr="007D6B4B">
        <w:rPr>
          <w:rFonts w:ascii="Arial" w:eastAsia="Times New Roman" w:hAnsi="Arial"/>
          <w:sz w:val="24"/>
          <w:szCs w:val="24"/>
        </w:rPr>
        <w:t>FOR AND ON BEHALF OF</w:t>
      </w:r>
    </w:p>
    <w:p w:rsidR="00604D4F" w:rsidRPr="007D6B4B" w:rsidRDefault="00604D4F" w:rsidP="00604D4F">
      <w:pPr>
        <w:spacing w:line="0" w:lineRule="atLeast"/>
        <w:ind w:left="5720"/>
        <w:rPr>
          <w:rFonts w:ascii="Arial" w:eastAsia="Times New Roman" w:hAnsi="Arial"/>
          <w:sz w:val="24"/>
          <w:szCs w:val="24"/>
        </w:rPr>
      </w:pPr>
      <w:r w:rsidRPr="007D6B4B">
        <w:rPr>
          <w:rFonts w:ascii="Arial" w:eastAsia="Times New Roman" w:hAnsi="Arial"/>
          <w:sz w:val="24"/>
          <w:szCs w:val="24"/>
        </w:rPr>
        <w:t>(Authorized Signature &amp; Seal)</w:t>
      </w:r>
    </w:p>
    <w:p w:rsidR="00604D4F" w:rsidRPr="007D6B4B" w:rsidRDefault="00604D4F" w:rsidP="00604D4F">
      <w:pPr>
        <w:spacing w:line="200" w:lineRule="exact"/>
        <w:rPr>
          <w:rFonts w:ascii="Arial" w:eastAsia="Times New Roman" w:hAnsi="Arial"/>
          <w:sz w:val="24"/>
          <w:szCs w:val="24"/>
        </w:rPr>
      </w:pPr>
    </w:p>
    <w:p w:rsidR="00604D4F" w:rsidRPr="007D6B4B" w:rsidRDefault="00604D4F" w:rsidP="00604D4F">
      <w:pPr>
        <w:spacing w:line="200" w:lineRule="exact"/>
        <w:rPr>
          <w:rFonts w:ascii="Arial" w:eastAsia="Times New Roman" w:hAnsi="Arial"/>
          <w:sz w:val="24"/>
          <w:szCs w:val="24"/>
        </w:rPr>
      </w:pPr>
    </w:p>
    <w:p w:rsidR="00604D4F" w:rsidRPr="007D6B4B" w:rsidRDefault="00604D4F" w:rsidP="00604D4F">
      <w:pPr>
        <w:spacing w:line="356" w:lineRule="exact"/>
        <w:rPr>
          <w:rFonts w:ascii="Arial" w:eastAsia="Times New Roman" w:hAnsi="Arial"/>
          <w:sz w:val="24"/>
          <w:szCs w:val="24"/>
        </w:rPr>
      </w:pPr>
    </w:p>
    <w:p w:rsidR="00604D4F" w:rsidRPr="007D6B4B" w:rsidRDefault="00604D4F" w:rsidP="00604D4F">
      <w:pPr>
        <w:spacing w:line="0" w:lineRule="atLeast"/>
        <w:ind w:left="5680"/>
        <w:rPr>
          <w:rFonts w:ascii="Arial" w:eastAsia="Times New Roman" w:hAnsi="Arial"/>
          <w:sz w:val="24"/>
          <w:szCs w:val="24"/>
        </w:rPr>
      </w:pPr>
      <w:r w:rsidRPr="007D6B4B">
        <w:rPr>
          <w:rFonts w:ascii="Arial" w:eastAsia="Times New Roman" w:hAnsi="Arial"/>
          <w:sz w:val="24"/>
          <w:szCs w:val="24"/>
        </w:rPr>
        <w:t>………………………………..</w:t>
      </w:r>
    </w:p>
    <w:p w:rsidR="00604D4F" w:rsidRPr="007D6B4B" w:rsidRDefault="00604D4F" w:rsidP="00604D4F">
      <w:pPr>
        <w:spacing w:line="0" w:lineRule="atLeast"/>
        <w:ind w:left="5340"/>
        <w:jc w:val="center"/>
        <w:rPr>
          <w:rFonts w:ascii="Arial" w:eastAsia="Times New Roman" w:hAnsi="Arial"/>
          <w:sz w:val="24"/>
          <w:szCs w:val="24"/>
        </w:rPr>
      </w:pPr>
      <w:r w:rsidRPr="007D6B4B">
        <w:rPr>
          <w:rFonts w:ascii="Arial" w:eastAsia="Times New Roman" w:hAnsi="Arial"/>
          <w:sz w:val="24"/>
          <w:szCs w:val="24"/>
        </w:rPr>
        <w:t>(GUARANTOR BANK)</w:t>
      </w:r>
    </w:p>
    <w:p w:rsidR="00604D4F" w:rsidRPr="007D6B4B" w:rsidRDefault="00604D4F" w:rsidP="00604D4F">
      <w:pPr>
        <w:spacing w:line="240" w:lineRule="exact"/>
        <w:rPr>
          <w:rFonts w:ascii="Arial" w:eastAsia="Times New Roman" w:hAnsi="Arial"/>
          <w:sz w:val="24"/>
          <w:szCs w:val="24"/>
        </w:rPr>
      </w:pPr>
    </w:p>
    <w:p w:rsidR="00604D4F" w:rsidRPr="007D6B4B" w:rsidRDefault="00604D4F" w:rsidP="00604D4F">
      <w:pPr>
        <w:spacing w:line="0" w:lineRule="atLeast"/>
        <w:ind w:left="5680"/>
        <w:rPr>
          <w:rFonts w:ascii="Arial" w:eastAsia="Times New Roman" w:hAnsi="Arial"/>
          <w:sz w:val="24"/>
          <w:szCs w:val="24"/>
        </w:rPr>
      </w:pPr>
      <w:r w:rsidRPr="007D6B4B">
        <w:rPr>
          <w:rFonts w:ascii="Arial" w:eastAsia="Times New Roman" w:hAnsi="Arial"/>
          <w:sz w:val="24"/>
          <w:szCs w:val="24"/>
        </w:rPr>
        <w:t>………………………………..</w:t>
      </w:r>
    </w:p>
    <w:p w:rsidR="00604D4F" w:rsidRPr="007D6B4B" w:rsidRDefault="00604D4F" w:rsidP="00604D4F">
      <w:pPr>
        <w:spacing w:line="240" w:lineRule="exact"/>
        <w:rPr>
          <w:rFonts w:ascii="Arial" w:eastAsia="Times New Roman" w:hAnsi="Arial"/>
          <w:sz w:val="24"/>
          <w:szCs w:val="24"/>
        </w:rPr>
      </w:pPr>
    </w:p>
    <w:p w:rsidR="00604D4F" w:rsidRPr="007D6B4B" w:rsidRDefault="00604D4F" w:rsidP="00604D4F">
      <w:pPr>
        <w:spacing w:line="0" w:lineRule="atLeast"/>
        <w:ind w:left="5720"/>
        <w:rPr>
          <w:rFonts w:ascii="Arial" w:eastAsia="Times New Roman" w:hAnsi="Arial"/>
          <w:sz w:val="24"/>
          <w:szCs w:val="24"/>
        </w:rPr>
      </w:pPr>
      <w:r w:rsidRPr="007D6B4B">
        <w:rPr>
          <w:rFonts w:ascii="Arial" w:eastAsia="Times New Roman" w:hAnsi="Arial"/>
          <w:sz w:val="24"/>
          <w:szCs w:val="24"/>
        </w:rPr>
        <w:t>Date………………………….</w:t>
      </w:r>
    </w:p>
    <w:p w:rsidR="00604D4F" w:rsidRPr="007D6B4B" w:rsidRDefault="00604D4F" w:rsidP="00604D4F">
      <w:pPr>
        <w:spacing w:line="5" w:lineRule="exact"/>
        <w:rPr>
          <w:rFonts w:ascii="Arial" w:eastAsia="Times New Roman" w:hAnsi="Arial"/>
          <w:sz w:val="24"/>
          <w:szCs w:val="24"/>
        </w:rPr>
      </w:pPr>
    </w:p>
    <w:p w:rsidR="00604D4F" w:rsidRPr="007D6B4B" w:rsidRDefault="00604D4F" w:rsidP="00604D4F">
      <w:pPr>
        <w:spacing w:line="0" w:lineRule="atLeast"/>
        <w:rPr>
          <w:rFonts w:ascii="Arial" w:eastAsia="Arial" w:hAnsi="Arial"/>
          <w:sz w:val="24"/>
          <w:szCs w:val="24"/>
        </w:rPr>
      </w:pPr>
      <w:r w:rsidRPr="007D6B4B">
        <w:rPr>
          <w:rFonts w:ascii="Arial" w:eastAsia="Arial" w:hAnsi="Arial"/>
          <w:sz w:val="24"/>
          <w:szCs w:val="24"/>
        </w:rPr>
        <w:tab/>
      </w:r>
      <w:r w:rsidRPr="007D6B4B">
        <w:rPr>
          <w:rFonts w:ascii="Arial" w:eastAsia="Arial" w:hAnsi="Arial"/>
          <w:sz w:val="24"/>
          <w:szCs w:val="24"/>
        </w:rPr>
        <w:tab/>
      </w:r>
      <w:r w:rsidRPr="007D6B4B">
        <w:rPr>
          <w:rFonts w:ascii="Arial" w:eastAsia="Arial" w:hAnsi="Arial"/>
          <w:sz w:val="24"/>
          <w:szCs w:val="24"/>
        </w:rPr>
        <w:tab/>
      </w:r>
      <w:r w:rsidRPr="007D6B4B">
        <w:rPr>
          <w:rFonts w:ascii="Arial" w:eastAsia="Arial" w:hAnsi="Arial"/>
          <w:sz w:val="24"/>
          <w:szCs w:val="24"/>
        </w:rPr>
        <w:tab/>
      </w:r>
      <w:r w:rsidRPr="007D6B4B">
        <w:rPr>
          <w:rFonts w:ascii="Arial" w:eastAsia="Arial" w:hAnsi="Arial"/>
          <w:sz w:val="24"/>
          <w:szCs w:val="24"/>
        </w:rPr>
        <w:tab/>
      </w:r>
      <w:r w:rsidRPr="007D6B4B">
        <w:rPr>
          <w:rFonts w:ascii="Arial" w:eastAsia="Arial" w:hAnsi="Arial"/>
          <w:sz w:val="24"/>
          <w:szCs w:val="24"/>
        </w:rPr>
        <w:tab/>
      </w:r>
      <w:r w:rsidRPr="007D6B4B">
        <w:rPr>
          <w:rFonts w:ascii="Arial" w:eastAsia="Arial" w:hAnsi="Arial"/>
          <w:sz w:val="24"/>
          <w:szCs w:val="24"/>
        </w:rPr>
        <w:tab/>
      </w:r>
      <w:r w:rsidRPr="007D6B4B">
        <w:rPr>
          <w:rFonts w:ascii="Arial" w:eastAsia="Arial" w:hAnsi="Arial"/>
          <w:sz w:val="24"/>
          <w:szCs w:val="24"/>
        </w:rPr>
        <w:tab/>
        <w:t>Address…………………</w:t>
      </w:r>
      <w:bookmarkStart w:id="2" w:name="page15"/>
      <w:bookmarkEnd w:id="2"/>
    </w:p>
    <w:p w:rsidR="00604D4F" w:rsidRPr="007D6B4B" w:rsidRDefault="00604D4F" w:rsidP="00604D4F">
      <w:pPr>
        <w:spacing w:line="200" w:lineRule="exact"/>
        <w:rPr>
          <w:rFonts w:ascii="Arial" w:eastAsia="Times New Roman" w:hAnsi="Arial"/>
          <w:sz w:val="24"/>
          <w:szCs w:val="24"/>
        </w:rPr>
      </w:pPr>
    </w:p>
    <w:p w:rsidR="00167FDE" w:rsidRDefault="00167FDE" w:rsidP="005C5A58">
      <w:pPr>
        <w:tabs>
          <w:tab w:val="left" w:pos="1785"/>
        </w:tabs>
        <w:spacing w:line="276" w:lineRule="auto"/>
        <w:rPr>
          <w:rFonts w:ascii="Times New Roman" w:hAnsi="Times New Roman" w:cs="Times New Roman"/>
          <w:b/>
          <w:sz w:val="30"/>
          <w:u w:val="single"/>
        </w:rPr>
      </w:pPr>
    </w:p>
    <w:p w:rsidR="00EC27EC" w:rsidRPr="00BD7981" w:rsidRDefault="00EC27EC" w:rsidP="00EC27EC">
      <w:pPr>
        <w:tabs>
          <w:tab w:val="center" w:pos="5030"/>
        </w:tabs>
        <w:rPr>
          <w:rFonts w:ascii="Times New Roman" w:hAnsi="Times New Roman" w:cs="Times New Roman"/>
          <w:sz w:val="24"/>
          <w:szCs w:val="24"/>
        </w:rPr>
        <w:sectPr w:rsidR="00EC27EC" w:rsidRPr="00BD7981" w:rsidSect="009E04DE">
          <w:footerReference w:type="default" r:id="rId11"/>
          <w:type w:val="continuous"/>
          <w:pgSz w:w="11900" w:h="16840"/>
          <w:pgMar w:top="760" w:right="740" w:bottom="280" w:left="1100" w:header="0" w:footer="236" w:gutter="0"/>
          <w:cols w:space="720"/>
        </w:sectPr>
      </w:pPr>
    </w:p>
    <w:p w:rsidR="001E55AD" w:rsidRPr="00BD7981" w:rsidRDefault="001E55AD" w:rsidP="007D6325">
      <w:pPr>
        <w:pStyle w:val="BodyText"/>
        <w:spacing w:before="164" w:line="276" w:lineRule="auto"/>
        <w:rPr>
          <w:rFonts w:ascii="Times New Roman" w:hAnsi="Times New Roman" w:cs="Times New Roman"/>
          <w:b/>
          <w:sz w:val="28"/>
        </w:rPr>
      </w:pPr>
    </w:p>
    <w:p w:rsidR="00EC0262" w:rsidRDefault="00EC0262" w:rsidP="00EC0262">
      <w:pPr>
        <w:pStyle w:val="BodyText"/>
        <w:spacing w:before="164" w:line="276" w:lineRule="auto"/>
        <w:rPr>
          <w:rFonts w:ascii="Times New Roman" w:hAnsi="Times New Roman" w:cs="Times New Roman"/>
          <w:spacing w:val="-2"/>
          <w:sz w:val="26"/>
        </w:rPr>
      </w:pPr>
      <w:r>
        <w:rPr>
          <w:rFonts w:ascii="Times New Roman" w:hAnsi="Times New Roman" w:cs="Times New Roman"/>
          <w:spacing w:val="-2"/>
          <w:sz w:val="26"/>
        </w:rPr>
        <w:t>Note :</w:t>
      </w:r>
    </w:p>
    <w:p w:rsidR="001E55AD" w:rsidRPr="00EC0262" w:rsidRDefault="00EC0262" w:rsidP="00490C2B">
      <w:pPr>
        <w:pStyle w:val="BodyText"/>
        <w:numPr>
          <w:ilvl w:val="0"/>
          <w:numId w:val="17"/>
        </w:numPr>
        <w:spacing w:before="164" w:line="276" w:lineRule="auto"/>
        <w:rPr>
          <w:rFonts w:ascii="Times New Roman" w:hAnsi="Times New Roman" w:cs="Times New Roman"/>
          <w:b/>
        </w:rPr>
      </w:pPr>
      <w:r w:rsidRPr="00EC0262">
        <w:rPr>
          <w:rFonts w:ascii="Times New Roman" w:hAnsi="Times New Roman" w:cs="Times New Roman"/>
          <w:spacing w:val="-2"/>
        </w:rPr>
        <w:t>Optional &amp; Consumables</w:t>
      </w:r>
      <w:r>
        <w:rPr>
          <w:rFonts w:ascii="Times New Roman" w:hAnsi="Times New Roman" w:cs="Times New Roman"/>
          <w:spacing w:val="-2"/>
        </w:rPr>
        <w:t xml:space="preserve"> will be procured as per availability of budget.</w:t>
      </w:r>
    </w:p>
    <w:p w:rsidR="001E55AD" w:rsidRPr="00BD7981" w:rsidRDefault="001E55AD" w:rsidP="007D6325">
      <w:pPr>
        <w:pStyle w:val="BodyText"/>
        <w:spacing w:before="164" w:line="276" w:lineRule="auto"/>
        <w:rPr>
          <w:rFonts w:ascii="Times New Roman" w:hAnsi="Times New Roman" w:cs="Times New Roman"/>
          <w:b/>
          <w:sz w:val="28"/>
        </w:rPr>
      </w:pPr>
    </w:p>
    <w:p w:rsidR="001E55AD" w:rsidRPr="00BD7981" w:rsidRDefault="001E55AD" w:rsidP="007D6325">
      <w:pPr>
        <w:pStyle w:val="BodyText"/>
        <w:spacing w:before="164" w:line="276" w:lineRule="auto"/>
        <w:rPr>
          <w:rFonts w:ascii="Times New Roman" w:hAnsi="Times New Roman" w:cs="Times New Roman"/>
          <w:b/>
          <w:sz w:val="28"/>
        </w:rPr>
      </w:pPr>
    </w:p>
    <w:p w:rsidR="00400935" w:rsidRPr="00C50573" w:rsidRDefault="00400935" w:rsidP="00455DD8">
      <w:pPr>
        <w:tabs>
          <w:tab w:val="left" w:pos="7410"/>
        </w:tabs>
        <w:spacing w:line="276" w:lineRule="auto"/>
        <w:rPr>
          <w:rFonts w:ascii="Times New Roman" w:eastAsia="Times New Roman" w:hAnsi="Times New Roman" w:cs="Times New Roman"/>
          <w:b/>
          <w:bCs/>
          <w:color w:val="000000"/>
          <w:sz w:val="24"/>
          <w:szCs w:val="24"/>
        </w:rPr>
      </w:pPr>
      <w:r w:rsidRPr="00BD7981">
        <w:rPr>
          <w:rFonts w:ascii="Times New Roman" w:eastAsia="Times New Roman" w:hAnsi="Times New Roman" w:cs="Times New Roman"/>
          <w:b/>
          <w:bCs/>
          <w:color w:val="000000"/>
          <w:sz w:val="24"/>
          <w:szCs w:val="24"/>
        </w:rPr>
        <w:t>CHECK LIST &amp; ORDER OF DOCUMENTS</w:t>
      </w:r>
    </w:p>
    <w:p w:rsidR="00400935" w:rsidRPr="00BD7981" w:rsidRDefault="00400935" w:rsidP="007D6325">
      <w:pPr>
        <w:tabs>
          <w:tab w:val="left" w:pos="7410"/>
        </w:tabs>
        <w:spacing w:line="276" w:lineRule="auto"/>
        <w:jc w:val="center"/>
        <w:rPr>
          <w:rFonts w:ascii="Times New Roman" w:hAnsi="Times New Roman" w:cs="Times New Roman"/>
          <w:b/>
          <w:u w:val="single"/>
        </w:rPr>
      </w:pPr>
    </w:p>
    <w:tbl>
      <w:tblPr>
        <w:tblW w:w="10342" w:type="dxa"/>
        <w:tblLook w:val="04A0"/>
      </w:tblPr>
      <w:tblGrid>
        <w:gridCol w:w="657"/>
        <w:gridCol w:w="8182"/>
        <w:gridCol w:w="1503"/>
      </w:tblGrid>
      <w:tr w:rsidR="00092A47" w:rsidRPr="00BD7981" w:rsidTr="00E41355">
        <w:trPr>
          <w:trHeight w:val="478"/>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A47" w:rsidRPr="00BD7981" w:rsidRDefault="00092A47" w:rsidP="007D6325">
            <w:pPr>
              <w:widowControl/>
              <w:autoSpaceDE/>
              <w:autoSpaceDN/>
              <w:spacing w:line="276" w:lineRule="auto"/>
              <w:jc w:val="center"/>
              <w:rPr>
                <w:rFonts w:ascii="Times New Roman" w:eastAsia="Times New Roman" w:hAnsi="Times New Roman" w:cs="Times New Roman"/>
                <w:b/>
                <w:bCs/>
                <w:color w:val="000000"/>
                <w:sz w:val="24"/>
                <w:szCs w:val="24"/>
              </w:rPr>
            </w:pPr>
            <w:r w:rsidRPr="00BD7981">
              <w:rPr>
                <w:rFonts w:ascii="Times New Roman" w:eastAsia="Times New Roman" w:hAnsi="Times New Roman" w:cs="Times New Roman"/>
                <w:b/>
                <w:bCs/>
                <w:color w:val="000000"/>
                <w:sz w:val="24"/>
                <w:szCs w:val="24"/>
              </w:rPr>
              <w:t>SN</w:t>
            </w:r>
          </w:p>
        </w:tc>
        <w:tc>
          <w:tcPr>
            <w:tcW w:w="8182" w:type="dxa"/>
            <w:tcBorders>
              <w:top w:val="single" w:sz="4" w:space="0" w:color="auto"/>
              <w:left w:val="nil"/>
              <w:bottom w:val="single" w:sz="4" w:space="0" w:color="auto"/>
              <w:right w:val="single" w:sz="4" w:space="0" w:color="auto"/>
            </w:tcBorders>
            <w:shd w:val="clear" w:color="auto" w:fill="auto"/>
            <w:noWrap/>
            <w:vAlign w:val="center"/>
            <w:hideMark/>
          </w:tcPr>
          <w:p w:rsidR="00092A47" w:rsidRPr="00BD7981" w:rsidRDefault="00092A47" w:rsidP="007D6325">
            <w:pPr>
              <w:widowControl/>
              <w:autoSpaceDE/>
              <w:autoSpaceDN/>
              <w:spacing w:line="276" w:lineRule="auto"/>
              <w:rPr>
                <w:rFonts w:ascii="Times New Roman" w:eastAsia="Times New Roman" w:hAnsi="Times New Roman" w:cs="Times New Roman"/>
                <w:b/>
                <w:bCs/>
                <w:color w:val="000000"/>
                <w:sz w:val="24"/>
                <w:szCs w:val="24"/>
              </w:rPr>
            </w:pPr>
            <w:r w:rsidRPr="00BD7981">
              <w:rPr>
                <w:rFonts w:ascii="Times New Roman" w:eastAsia="Times New Roman" w:hAnsi="Times New Roman" w:cs="Times New Roman"/>
                <w:b/>
                <w:bCs/>
                <w:color w:val="000000"/>
                <w:sz w:val="24"/>
                <w:szCs w:val="24"/>
              </w:rPr>
              <w:t>Descriptions</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092A47" w:rsidRPr="00BD7981" w:rsidRDefault="00092A47" w:rsidP="007D6325">
            <w:pPr>
              <w:widowControl/>
              <w:autoSpaceDE/>
              <w:autoSpaceDN/>
              <w:spacing w:line="276" w:lineRule="auto"/>
              <w:jc w:val="center"/>
              <w:rPr>
                <w:rFonts w:ascii="Times New Roman" w:eastAsia="Times New Roman" w:hAnsi="Times New Roman" w:cs="Times New Roman"/>
                <w:b/>
                <w:bCs/>
                <w:color w:val="000000"/>
                <w:sz w:val="24"/>
                <w:szCs w:val="24"/>
              </w:rPr>
            </w:pPr>
            <w:r w:rsidRPr="00BD7981">
              <w:rPr>
                <w:rFonts w:ascii="Times New Roman" w:eastAsia="Times New Roman" w:hAnsi="Times New Roman" w:cs="Times New Roman"/>
                <w:b/>
                <w:bCs/>
                <w:color w:val="000000"/>
                <w:sz w:val="24"/>
                <w:szCs w:val="24"/>
              </w:rPr>
              <w:t xml:space="preserve">YES/NO </w:t>
            </w:r>
          </w:p>
        </w:tc>
      </w:tr>
      <w:tr w:rsidR="000E5CBB" w:rsidRPr="00BD7981" w:rsidTr="00E41355">
        <w:trPr>
          <w:trHeight w:val="478"/>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1</w:t>
            </w:r>
          </w:p>
        </w:tc>
        <w:tc>
          <w:tcPr>
            <w:tcW w:w="8182" w:type="dxa"/>
            <w:tcBorders>
              <w:top w:val="single" w:sz="4" w:space="0" w:color="auto"/>
              <w:left w:val="nil"/>
              <w:bottom w:val="single" w:sz="4" w:space="0" w:color="auto"/>
              <w:right w:val="single" w:sz="4" w:space="0" w:color="auto"/>
            </w:tcBorders>
            <w:shd w:val="clear" w:color="auto" w:fill="auto"/>
            <w:noWrap/>
            <w:vAlign w:val="center"/>
            <w:hideMark/>
          </w:tcPr>
          <w:p w:rsidR="000E5CBB" w:rsidRPr="00BD7981" w:rsidRDefault="000E5CBB" w:rsidP="00986B2A">
            <w:pPr>
              <w:widowControl/>
              <w:autoSpaceDE/>
              <w:autoSpaceDN/>
              <w:spacing w:line="276" w:lineRule="auto"/>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xml:space="preserve">Active on Taxpayer's List </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w:t>
            </w:r>
          </w:p>
        </w:tc>
      </w:tr>
      <w:tr w:rsidR="000E5CBB" w:rsidRPr="00BD7981" w:rsidTr="00E41355">
        <w:trPr>
          <w:trHeight w:val="478"/>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2</w:t>
            </w:r>
          </w:p>
        </w:tc>
        <w:tc>
          <w:tcPr>
            <w:tcW w:w="8182" w:type="dxa"/>
            <w:tcBorders>
              <w:top w:val="single" w:sz="4" w:space="0" w:color="auto"/>
              <w:left w:val="nil"/>
              <w:bottom w:val="single" w:sz="4" w:space="0" w:color="auto"/>
              <w:right w:val="single" w:sz="4" w:space="0" w:color="auto"/>
            </w:tcBorders>
            <w:shd w:val="clear" w:color="auto" w:fill="auto"/>
            <w:noWrap/>
            <w:vAlign w:val="center"/>
            <w:hideMark/>
          </w:tcPr>
          <w:p w:rsidR="000E5CBB" w:rsidRPr="00BD7981" w:rsidRDefault="000E5CBB" w:rsidP="00986B2A">
            <w:pPr>
              <w:widowControl/>
              <w:autoSpaceDE/>
              <w:autoSpaceDN/>
              <w:spacing w:line="276" w:lineRule="auto"/>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Valid NTN</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w:t>
            </w:r>
          </w:p>
        </w:tc>
      </w:tr>
      <w:tr w:rsidR="000E5CBB" w:rsidRPr="00BD7981" w:rsidTr="00E41355">
        <w:trPr>
          <w:trHeight w:val="478"/>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3</w:t>
            </w:r>
          </w:p>
        </w:tc>
        <w:tc>
          <w:tcPr>
            <w:tcW w:w="8182"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986B2A">
            <w:pPr>
              <w:widowControl/>
              <w:autoSpaceDE/>
              <w:autoSpaceDN/>
              <w:spacing w:line="276" w:lineRule="auto"/>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Valid GST</w:t>
            </w:r>
          </w:p>
        </w:tc>
        <w:tc>
          <w:tcPr>
            <w:tcW w:w="1503"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w:t>
            </w:r>
          </w:p>
        </w:tc>
      </w:tr>
      <w:tr w:rsidR="000E5CBB" w:rsidRPr="00BD7981" w:rsidTr="00E41355">
        <w:trPr>
          <w:trHeight w:val="478"/>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4</w:t>
            </w:r>
          </w:p>
        </w:tc>
        <w:tc>
          <w:tcPr>
            <w:tcW w:w="8182"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986B2A">
            <w:pPr>
              <w:widowControl/>
              <w:autoSpaceDE/>
              <w:autoSpaceDN/>
              <w:spacing w:line="276" w:lineRule="auto"/>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Covering Letter (as per format)</w:t>
            </w:r>
          </w:p>
        </w:tc>
        <w:tc>
          <w:tcPr>
            <w:tcW w:w="1503"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w:t>
            </w:r>
          </w:p>
        </w:tc>
      </w:tr>
      <w:tr w:rsidR="000E5CBB" w:rsidRPr="00BD7981" w:rsidTr="00E41355">
        <w:trPr>
          <w:trHeight w:val="478"/>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5</w:t>
            </w:r>
          </w:p>
        </w:tc>
        <w:tc>
          <w:tcPr>
            <w:tcW w:w="8182"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986B2A">
            <w:pPr>
              <w:widowControl/>
              <w:autoSpaceDE/>
              <w:autoSpaceDN/>
              <w:spacing w:line="276" w:lineRule="auto"/>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Undertaking for acceptance of terms and conditions</w:t>
            </w:r>
          </w:p>
        </w:tc>
        <w:tc>
          <w:tcPr>
            <w:tcW w:w="1503"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w:t>
            </w:r>
          </w:p>
        </w:tc>
      </w:tr>
      <w:tr w:rsidR="000E5CBB" w:rsidRPr="00BD7981" w:rsidTr="00E41355">
        <w:trPr>
          <w:trHeight w:val="478"/>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6</w:t>
            </w:r>
          </w:p>
        </w:tc>
        <w:tc>
          <w:tcPr>
            <w:tcW w:w="8182"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986B2A">
            <w:pPr>
              <w:widowControl/>
              <w:autoSpaceDE/>
              <w:autoSpaceDN/>
              <w:spacing w:line="276" w:lineRule="auto"/>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Affidavit for not being Blacklisted</w:t>
            </w:r>
          </w:p>
        </w:tc>
        <w:tc>
          <w:tcPr>
            <w:tcW w:w="1503"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w:t>
            </w:r>
          </w:p>
        </w:tc>
      </w:tr>
      <w:tr w:rsidR="000E5CBB" w:rsidRPr="00BD7981" w:rsidTr="00E41355">
        <w:trPr>
          <w:trHeight w:val="478"/>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7</w:t>
            </w:r>
          </w:p>
        </w:tc>
        <w:tc>
          <w:tcPr>
            <w:tcW w:w="8182" w:type="dxa"/>
            <w:tcBorders>
              <w:top w:val="nil"/>
              <w:left w:val="nil"/>
              <w:bottom w:val="single" w:sz="4" w:space="0" w:color="auto"/>
              <w:right w:val="single" w:sz="4" w:space="0" w:color="auto"/>
            </w:tcBorders>
            <w:shd w:val="clear" w:color="auto" w:fill="auto"/>
            <w:vAlign w:val="center"/>
            <w:hideMark/>
          </w:tcPr>
          <w:p w:rsidR="000E5CBB" w:rsidRPr="00BD7981" w:rsidRDefault="000E5CBB" w:rsidP="00986B2A">
            <w:pPr>
              <w:widowControl/>
              <w:autoSpaceDE/>
              <w:autoSpaceDN/>
              <w:spacing w:line="276" w:lineRule="auto"/>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Signed and stamp of Specimens</w:t>
            </w:r>
          </w:p>
        </w:tc>
        <w:tc>
          <w:tcPr>
            <w:tcW w:w="1503"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w:t>
            </w:r>
          </w:p>
        </w:tc>
      </w:tr>
      <w:tr w:rsidR="000E5CBB" w:rsidRPr="00BD7981" w:rsidTr="00E41355">
        <w:trPr>
          <w:trHeight w:val="478"/>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8</w:t>
            </w:r>
          </w:p>
        </w:tc>
        <w:tc>
          <w:tcPr>
            <w:tcW w:w="8182"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986B2A">
            <w:pPr>
              <w:widowControl/>
              <w:autoSpaceDE/>
              <w:autoSpaceDN/>
              <w:spacing w:line="276" w:lineRule="auto"/>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Acceptance of Technical Specification of Lab Equipment (detail if any)</w:t>
            </w:r>
          </w:p>
        </w:tc>
        <w:tc>
          <w:tcPr>
            <w:tcW w:w="1503"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w:t>
            </w:r>
          </w:p>
        </w:tc>
      </w:tr>
      <w:tr w:rsidR="000E5CBB" w:rsidRPr="00BD7981" w:rsidTr="00E41355">
        <w:trPr>
          <w:trHeight w:val="478"/>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9</w:t>
            </w:r>
          </w:p>
        </w:tc>
        <w:tc>
          <w:tcPr>
            <w:tcW w:w="8182"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986B2A">
            <w:pPr>
              <w:widowControl/>
              <w:autoSpaceDE/>
              <w:autoSpaceDN/>
              <w:spacing w:line="276" w:lineRule="auto"/>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Signed &amp; Stamped of price formats</w:t>
            </w:r>
          </w:p>
        </w:tc>
        <w:tc>
          <w:tcPr>
            <w:tcW w:w="1503"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w:t>
            </w:r>
          </w:p>
        </w:tc>
      </w:tr>
      <w:tr w:rsidR="000E5CBB" w:rsidRPr="00BD7981" w:rsidTr="00E41355">
        <w:trPr>
          <w:trHeight w:val="556"/>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10</w:t>
            </w:r>
          </w:p>
        </w:tc>
        <w:tc>
          <w:tcPr>
            <w:tcW w:w="8182" w:type="dxa"/>
            <w:tcBorders>
              <w:top w:val="nil"/>
              <w:left w:val="nil"/>
              <w:bottom w:val="single" w:sz="4" w:space="0" w:color="auto"/>
              <w:right w:val="single" w:sz="4" w:space="0" w:color="auto"/>
            </w:tcBorders>
            <w:shd w:val="clear" w:color="auto" w:fill="auto"/>
            <w:vAlign w:val="center"/>
            <w:hideMark/>
          </w:tcPr>
          <w:p w:rsidR="000E5CBB" w:rsidRPr="00BD7981" w:rsidRDefault="000E5CBB" w:rsidP="00986B2A">
            <w:pPr>
              <w:widowControl/>
              <w:autoSpaceDE/>
              <w:autoSpaceDN/>
              <w:spacing w:line="276" w:lineRule="auto"/>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xml:space="preserve">List of Complete Projects </w:t>
            </w:r>
          </w:p>
        </w:tc>
        <w:tc>
          <w:tcPr>
            <w:tcW w:w="1503" w:type="dxa"/>
            <w:tcBorders>
              <w:top w:val="nil"/>
              <w:left w:val="nil"/>
              <w:bottom w:val="single" w:sz="4" w:space="0" w:color="auto"/>
              <w:right w:val="single" w:sz="4" w:space="0" w:color="auto"/>
            </w:tcBorders>
            <w:shd w:val="clear" w:color="auto" w:fill="auto"/>
            <w:noWrap/>
            <w:vAlign w:val="center"/>
            <w:hideMark/>
          </w:tcPr>
          <w:p w:rsidR="000E5CBB" w:rsidRPr="00BD7981" w:rsidRDefault="000E5CBB" w:rsidP="007D6325">
            <w:pPr>
              <w:widowControl/>
              <w:autoSpaceDE/>
              <w:autoSpaceDN/>
              <w:spacing w:line="276" w:lineRule="auto"/>
              <w:jc w:val="center"/>
              <w:rPr>
                <w:rFonts w:ascii="Times New Roman" w:eastAsia="Times New Roman" w:hAnsi="Times New Roman" w:cs="Times New Roman"/>
                <w:color w:val="000000"/>
                <w:sz w:val="24"/>
                <w:szCs w:val="24"/>
              </w:rPr>
            </w:pPr>
            <w:r w:rsidRPr="00BD7981">
              <w:rPr>
                <w:rFonts w:ascii="Times New Roman" w:eastAsia="Times New Roman" w:hAnsi="Times New Roman" w:cs="Times New Roman"/>
                <w:color w:val="000000"/>
                <w:sz w:val="24"/>
                <w:szCs w:val="24"/>
              </w:rPr>
              <w:t> </w:t>
            </w:r>
          </w:p>
        </w:tc>
      </w:tr>
    </w:tbl>
    <w:p w:rsidR="00591BAB" w:rsidRPr="00BD7981" w:rsidRDefault="00591BAB" w:rsidP="007D6325">
      <w:pPr>
        <w:tabs>
          <w:tab w:val="left" w:pos="7410"/>
        </w:tabs>
        <w:spacing w:line="276" w:lineRule="auto"/>
        <w:jc w:val="center"/>
        <w:rPr>
          <w:rFonts w:ascii="Times New Roman" w:hAnsi="Times New Roman" w:cs="Times New Roman"/>
          <w:b/>
          <w:u w:val="single"/>
        </w:rPr>
      </w:pPr>
    </w:p>
    <w:p w:rsidR="00473EEB" w:rsidRPr="00BD7981" w:rsidRDefault="00B23C9B" w:rsidP="00490C2B">
      <w:pPr>
        <w:pStyle w:val="ListParagraph"/>
        <w:numPr>
          <w:ilvl w:val="0"/>
          <w:numId w:val="14"/>
        </w:numPr>
        <w:tabs>
          <w:tab w:val="left" w:pos="7410"/>
        </w:tabs>
        <w:spacing w:line="276" w:lineRule="auto"/>
        <w:rPr>
          <w:rFonts w:ascii="Times New Roman" w:hAnsi="Times New Roman" w:cs="Times New Roman"/>
          <w:sz w:val="18"/>
          <w:u w:val="single"/>
        </w:rPr>
      </w:pPr>
      <w:r w:rsidRPr="00BD7981">
        <w:rPr>
          <w:rFonts w:ascii="Times New Roman" w:hAnsi="Times New Roman" w:cs="Times New Roman"/>
          <w:sz w:val="18"/>
          <w:u w:val="single"/>
        </w:rPr>
        <w:t>For any other detail please attached separate sheets.</w:t>
      </w:r>
    </w:p>
    <w:p w:rsidR="00473EEB" w:rsidRPr="00BD7981" w:rsidRDefault="00473EEB" w:rsidP="007D6325">
      <w:pPr>
        <w:spacing w:line="276" w:lineRule="auto"/>
        <w:rPr>
          <w:rFonts w:ascii="Times New Roman" w:hAnsi="Times New Roman" w:cs="Times New Roman"/>
        </w:rPr>
      </w:pPr>
    </w:p>
    <w:p w:rsidR="00473EEB" w:rsidRPr="00BD7981" w:rsidRDefault="00473EEB" w:rsidP="007D6325">
      <w:pPr>
        <w:spacing w:line="276" w:lineRule="auto"/>
        <w:rPr>
          <w:rFonts w:ascii="Times New Roman" w:hAnsi="Times New Roman" w:cs="Times New Roman"/>
        </w:rPr>
      </w:pPr>
    </w:p>
    <w:p w:rsidR="00A036E3" w:rsidRPr="00BD7981" w:rsidRDefault="00A036E3" w:rsidP="007D6325">
      <w:pPr>
        <w:spacing w:line="276" w:lineRule="auto"/>
        <w:rPr>
          <w:rFonts w:ascii="Times New Roman" w:hAnsi="Times New Roman" w:cs="Times New Roman"/>
          <w:b/>
        </w:rPr>
      </w:pPr>
    </w:p>
    <w:p w:rsidR="00B23C9B" w:rsidRPr="00BD7981" w:rsidRDefault="000E5CBB" w:rsidP="007D632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GENERAL MANAGER </w:t>
      </w:r>
    </w:p>
    <w:p w:rsidR="00473EEB" w:rsidRPr="00BD7981" w:rsidRDefault="00473EEB" w:rsidP="007D6325">
      <w:pPr>
        <w:spacing w:line="276" w:lineRule="auto"/>
        <w:jc w:val="center"/>
        <w:rPr>
          <w:rFonts w:ascii="Times New Roman" w:hAnsi="Times New Roman" w:cs="Times New Roman"/>
          <w:b/>
          <w:sz w:val="24"/>
          <w:szCs w:val="24"/>
        </w:rPr>
      </w:pPr>
    </w:p>
    <w:p w:rsidR="00473EEB" w:rsidRPr="00BD7981" w:rsidRDefault="00473EEB" w:rsidP="007D6325">
      <w:pPr>
        <w:tabs>
          <w:tab w:val="left" w:pos="0"/>
        </w:tabs>
        <w:spacing w:line="276" w:lineRule="auto"/>
        <w:jc w:val="center"/>
        <w:rPr>
          <w:rFonts w:ascii="Times New Roman" w:hAnsi="Times New Roman" w:cs="Times New Roman"/>
          <w:sz w:val="24"/>
          <w:szCs w:val="24"/>
        </w:rPr>
      </w:pPr>
      <w:r w:rsidRPr="00BD7981">
        <w:rPr>
          <w:rFonts w:ascii="Times New Roman" w:hAnsi="Times New Roman" w:cs="Times New Roman"/>
          <w:sz w:val="24"/>
          <w:szCs w:val="24"/>
        </w:rPr>
        <w:t>HYDROCARBON DEVELOPMENT INSTITUTE OF PAKISTAN</w:t>
      </w:r>
    </w:p>
    <w:p w:rsidR="00473EEB" w:rsidRPr="00BD7981" w:rsidRDefault="00473EEB" w:rsidP="007D6325">
      <w:pPr>
        <w:tabs>
          <w:tab w:val="left" w:pos="0"/>
        </w:tabs>
        <w:spacing w:line="276" w:lineRule="auto"/>
        <w:jc w:val="center"/>
        <w:rPr>
          <w:rFonts w:ascii="Times New Roman" w:hAnsi="Times New Roman" w:cs="Times New Roman"/>
          <w:sz w:val="24"/>
          <w:szCs w:val="24"/>
        </w:rPr>
      </w:pPr>
      <w:r w:rsidRPr="00BD7981">
        <w:rPr>
          <w:rFonts w:ascii="Times New Roman" w:hAnsi="Times New Roman" w:cs="Times New Roman"/>
          <w:sz w:val="24"/>
          <w:szCs w:val="24"/>
        </w:rPr>
        <w:t>MINISTRY OF ENERGY (PETROLEUM DIVISION)</w:t>
      </w:r>
    </w:p>
    <w:p w:rsidR="00473EEB" w:rsidRPr="00BD7981" w:rsidRDefault="00473EEB" w:rsidP="007D6325">
      <w:pPr>
        <w:tabs>
          <w:tab w:val="left" w:pos="0"/>
        </w:tabs>
        <w:spacing w:line="276" w:lineRule="auto"/>
        <w:jc w:val="center"/>
        <w:rPr>
          <w:rFonts w:ascii="Times New Roman" w:hAnsi="Times New Roman" w:cs="Times New Roman"/>
          <w:sz w:val="24"/>
          <w:szCs w:val="24"/>
        </w:rPr>
      </w:pPr>
      <w:r w:rsidRPr="00BD7981">
        <w:rPr>
          <w:rFonts w:ascii="Times New Roman" w:hAnsi="Times New Roman" w:cs="Times New Roman"/>
          <w:sz w:val="24"/>
          <w:szCs w:val="24"/>
        </w:rPr>
        <w:t>PLOT No. 18, Street no. 06, Sector H-9/1, Islamabad</w:t>
      </w:r>
    </w:p>
    <w:p w:rsidR="00473EEB" w:rsidRPr="00BD7981" w:rsidRDefault="00F14E1D" w:rsidP="007D6325">
      <w:pPr>
        <w:tabs>
          <w:tab w:val="left" w:pos="0"/>
        </w:tabs>
        <w:spacing w:line="276" w:lineRule="auto"/>
        <w:jc w:val="center"/>
        <w:rPr>
          <w:rFonts w:ascii="Times New Roman" w:hAnsi="Times New Roman" w:cs="Times New Roman"/>
          <w:sz w:val="24"/>
          <w:szCs w:val="24"/>
        </w:rPr>
      </w:pPr>
      <w:r>
        <w:rPr>
          <w:rFonts w:ascii="Times New Roman" w:hAnsi="Times New Roman" w:cs="Times New Roman"/>
          <w:sz w:val="24"/>
          <w:szCs w:val="24"/>
        </w:rPr>
        <w:t>051-92652</w:t>
      </w:r>
      <w:r w:rsidR="00F02F44">
        <w:rPr>
          <w:rFonts w:ascii="Times New Roman" w:hAnsi="Times New Roman" w:cs="Times New Roman"/>
          <w:sz w:val="24"/>
          <w:szCs w:val="24"/>
        </w:rPr>
        <w:t>34</w:t>
      </w:r>
    </w:p>
    <w:p w:rsidR="00473EEB" w:rsidRPr="00BD7981" w:rsidRDefault="00473EEB" w:rsidP="007D6325">
      <w:pPr>
        <w:tabs>
          <w:tab w:val="left" w:pos="0"/>
        </w:tabs>
        <w:spacing w:line="276" w:lineRule="auto"/>
        <w:jc w:val="center"/>
        <w:rPr>
          <w:rFonts w:ascii="Times New Roman" w:hAnsi="Times New Roman" w:cs="Times New Roman"/>
          <w:sz w:val="24"/>
          <w:szCs w:val="24"/>
        </w:rPr>
      </w:pPr>
      <w:r w:rsidRPr="00BD7981">
        <w:rPr>
          <w:rFonts w:ascii="Times New Roman" w:hAnsi="Times New Roman" w:cs="Times New Roman"/>
          <w:sz w:val="24"/>
          <w:szCs w:val="24"/>
        </w:rPr>
        <w:t xml:space="preserve">Email: </w:t>
      </w:r>
      <w:hyperlink r:id="rId12" w:history="1">
        <w:r w:rsidR="00F14E1D" w:rsidRPr="005F5BC2">
          <w:rPr>
            <w:rStyle w:val="Hyperlink"/>
            <w:rFonts w:ascii="Times New Roman" w:hAnsi="Times New Roman" w:cs="Times New Roman"/>
            <w:sz w:val="24"/>
            <w:szCs w:val="24"/>
          </w:rPr>
          <w:t>masoodkhan.hdip@gmail.com</w:t>
        </w:r>
      </w:hyperlink>
    </w:p>
    <w:p w:rsidR="002A12E8" w:rsidRPr="00BD7981" w:rsidRDefault="002A12E8" w:rsidP="007D6325">
      <w:pPr>
        <w:tabs>
          <w:tab w:val="left" w:pos="0"/>
        </w:tabs>
        <w:spacing w:line="276" w:lineRule="auto"/>
        <w:jc w:val="center"/>
        <w:rPr>
          <w:rFonts w:ascii="Times New Roman" w:hAnsi="Times New Roman" w:cs="Times New Roman"/>
          <w:sz w:val="24"/>
          <w:szCs w:val="24"/>
        </w:rPr>
      </w:pPr>
    </w:p>
    <w:p w:rsidR="002A12E8" w:rsidRPr="00BD7981" w:rsidRDefault="002A12E8" w:rsidP="007D6325">
      <w:pPr>
        <w:tabs>
          <w:tab w:val="left" w:pos="0"/>
        </w:tabs>
        <w:spacing w:line="276" w:lineRule="auto"/>
        <w:jc w:val="center"/>
        <w:rPr>
          <w:rFonts w:ascii="Times New Roman" w:hAnsi="Times New Roman" w:cs="Times New Roman"/>
          <w:sz w:val="24"/>
          <w:szCs w:val="24"/>
        </w:rPr>
      </w:pPr>
    </w:p>
    <w:p w:rsidR="00E86F52" w:rsidRPr="00BD7981" w:rsidRDefault="00E86F52" w:rsidP="007D6325">
      <w:pPr>
        <w:tabs>
          <w:tab w:val="left" w:pos="0"/>
        </w:tabs>
        <w:spacing w:line="276" w:lineRule="auto"/>
        <w:rPr>
          <w:rFonts w:ascii="Times New Roman" w:hAnsi="Times New Roman" w:cs="Times New Roman"/>
          <w:sz w:val="24"/>
          <w:szCs w:val="24"/>
        </w:rPr>
      </w:pPr>
    </w:p>
    <w:p w:rsidR="002A12E8" w:rsidRPr="00A3239F" w:rsidRDefault="00CA0C0D" w:rsidP="00A3239F">
      <w:pPr>
        <w:spacing w:line="276" w:lineRule="auto"/>
        <w:jc w:val="both"/>
        <w:rPr>
          <w:rFonts w:ascii="Times New Roman" w:hAnsi="Times New Roman" w:cs="Times New Roman"/>
          <w:sz w:val="28"/>
          <w:szCs w:val="28"/>
        </w:rPr>
      </w:pPr>
      <w:r w:rsidRPr="00BD7981">
        <w:rPr>
          <w:rFonts w:ascii="Times New Roman" w:hAnsi="Times New Roman" w:cs="Times New Roman"/>
          <w:b/>
          <w:sz w:val="28"/>
          <w:szCs w:val="28"/>
        </w:rPr>
        <w:t>Note:</w:t>
      </w:r>
      <w:r w:rsidR="002A12E8" w:rsidRPr="00BD7981">
        <w:rPr>
          <w:rFonts w:ascii="Times New Roman" w:hAnsi="Times New Roman" w:cs="Times New Roman"/>
          <w:sz w:val="28"/>
          <w:szCs w:val="28"/>
        </w:rPr>
        <w:t xml:space="preserve">For any query related to downloading/uploading of bids on EPADS please contact with </w:t>
      </w:r>
      <w:r w:rsidRPr="00BD7981">
        <w:rPr>
          <w:rFonts w:ascii="Times New Roman" w:hAnsi="Times New Roman" w:cs="Times New Roman"/>
          <w:sz w:val="28"/>
          <w:szCs w:val="28"/>
        </w:rPr>
        <w:t xml:space="preserve">PPRA Team, Director MIS Room No.109, 1st Floor, FBC building Sector G-5/2, Islamabad. Contact Number 051-111-137-237. </w:t>
      </w:r>
    </w:p>
    <w:sectPr w:rsidR="002A12E8" w:rsidRPr="00A3239F" w:rsidSect="00E86F52">
      <w:footerReference w:type="default" r:id="rId13"/>
      <w:pgSz w:w="11900" w:h="16840"/>
      <w:pgMar w:top="760" w:right="1010" w:bottom="500" w:left="1100" w:header="0" w:footer="31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2C1" w:rsidRDefault="002032C1">
      <w:r>
        <w:separator/>
      </w:r>
    </w:p>
  </w:endnote>
  <w:endnote w:type="continuationSeparator" w:id="1">
    <w:p w:rsidR="002032C1" w:rsidRDefault="002032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FD" w:rsidRDefault="00E226FD">
    <w:pPr>
      <w:pStyle w:val="BodyText"/>
      <w:spacing w:line="14" w:lineRule="auto"/>
      <w:rPr>
        <w:sz w:val="20"/>
      </w:rPr>
    </w:pPr>
    <w:r w:rsidRPr="001A669E">
      <w:rPr>
        <w:noProof/>
      </w:rPr>
      <w:pict>
        <v:shape id="Graphic 3" o:spid="_x0000_s2054" style="position:absolute;margin-left:70.6pt;margin-top:815.9pt;width:468.6pt;height:.5pt;z-index:-16720896;visibility:visible;mso-wrap-style:square;mso-wrap-distance-left:0;mso-wrap-distance-top:0;mso-wrap-distance-right:0;mso-wrap-distance-bottom:0;mso-position-horizontal:absolute;mso-position-horizontal-relative:page;mso-position-vertical:absolute;mso-position-vertical-relative:page;v-text-anchor:top" coordsize="5951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" path="m5950966,l,,,6095r5950966,l5950966,xe" fillcolor="#d9d9d9" stroked="f">
          <v:path arrowok="t"/>
          <w10:wrap anchorx="page" anchory="page"/>
        </v:shape>
      </w:pict>
    </w:r>
    <w:r w:rsidRPr="001A669E">
      <w:rPr>
        <w:noProof/>
      </w:rPr>
      <w:pict>
        <v:shapetype id="_x0000_t202" coordsize="21600,21600" o:spt="202" path="m,l,21600r21600,l21600,xe">
          <v:stroke joinstyle="miter"/>
          <v:path gradientshapeok="t" o:connecttype="rect"/>
        </v:shapetype>
        <v:shape id="Textbox 4" o:spid="_x0000_s2053" type="#_x0000_t202" style="position:absolute;margin-left:483.8pt;margin-top:818.45pt;width:51.9pt;height:12pt;z-index:-167203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" filled="f" stroked="f">
          <v:path arrowok="t"/>
          <v:textbox inset="0,0,0,0">
            <w:txbxContent>
              <w:p w:rsidR="00E226FD" w:rsidRDefault="00E226FD">
                <w:pPr>
                  <w:spacing w:line="223" w:lineRule="exact"/>
                  <w:ind w:left="60"/>
                  <w:rPr>
                    <w:rFonts w:ascii="Calibri"/>
                    <w:sz w:val="20"/>
                  </w:rPr>
                </w:pPr>
                <w:r>
                  <w:rPr>
                    <w:rFonts w:ascii="Calibri"/>
                    <w:sz w:val="20"/>
                  </w:rPr>
                  <w:fldChar w:fldCharType="begin"/>
                </w:r>
                <w:r>
                  <w:rPr>
                    <w:rFonts w:ascii="Calibri"/>
                    <w:sz w:val="20"/>
                  </w:rPr>
                  <w:instrText xml:space="preserve"> PAGE </w:instrText>
                </w:r>
                <w:r>
                  <w:rPr>
                    <w:rFonts w:ascii="Calibri"/>
                    <w:sz w:val="20"/>
                  </w:rPr>
                  <w:fldChar w:fldCharType="separate"/>
                </w:r>
                <w:r w:rsidR="000E5CBB">
                  <w:rPr>
                    <w:rFonts w:ascii="Calibri"/>
                    <w:noProof/>
                    <w:sz w:val="20"/>
                  </w:rPr>
                  <w:t>10</w:t>
                </w:r>
                <w:r>
                  <w:rPr>
                    <w:rFonts w:ascii="Calibri"/>
                    <w:sz w:val="20"/>
                  </w:rPr>
                  <w:fldChar w:fldCharType="end"/>
                </w:r>
                <w:r>
                  <w:rPr>
                    <w:rFonts w:ascii="Calibri"/>
                    <w:sz w:val="20"/>
                  </w:rPr>
                  <w:t>|</w:t>
                </w:r>
                <w:r>
                  <w:rPr>
                    <w:rFonts w:ascii="Calibri"/>
                    <w:color w:val="7E7E7E"/>
                    <w:sz w:val="20"/>
                  </w:rPr>
                  <w:t>Pag</w:t>
                </w:r>
                <w:r>
                  <w:rPr>
                    <w:rFonts w:ascii="Calibri"/>
                    <w:color w:val="7E7E7E"/>
                    <w:spacing w:val="-10"/>
                    <w:sz w:val="20"/>
                  </w:rPr>
                  <w:t>e</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FD" w:rsidRDefault="00E226FD">
    <w:pPr>
      <w:pStyle w:val="Footer"/>
      <w:pBdr>
        <w:top w:val="single" w:sz="4" w:space="1" w:color="D9D9D9"/>
      </w:pBdr>
      <w:jc w:val="right"/>
    </w:pPr>
    <w:fldSimple w:instr=" PAGE   \* MERGEFORMAT ">
      <w:r>
        <w:rPr>
          <w:noProof/>
        </w:rPr>
        <w:t>11</w:t>
      </w:r>
    </w:fldSimple>
    <w:r>
      <w:t xml:space="preserve"> | </w:t>
    </w:r>
    <w:r>
      <w:rPr>
        <w:color w:val="7F7F7F"/>
        <w:spacing w:val="60"/>
      </w:rPr>
      <w:t>Page</w:t>
    </w:r>
  </w:p>
  <w:p w:rsidR="00E226FD" w:rsidRDefault="00E226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FD" w:rsidRDefault="00E226FD">
    <w:pPr>
      <w:pStyle w:val="BodyText"/>
      <w:spacing w:line="14" w:lineRule="auto"/>
      <w:rPr>
        <w:sz w:val="19"/>
      </w:rPr>
    </w:pPr>
    <w:r w:rsidRPr="001A669E">
      <w:rPr>
        <w:noProof/>
      </w:rPr>
      <w:pict>
        <v:shape id="Graphic 30" o:spid="_x0000_s2052" style="position:absolute;margin-left:58.6pt;margin-top:815.9pt;width:481.1pt;height:.5pt;z-index:-16719872;visibility:visible;mso-wrap-style:square;mso-wrap-distance-left:0;mso-wrap-distance-top:0;mso-wrap-distance-right:0;mso-wrap-distance-bottom:0;mso-position-horizontal:absolute;mso-position-horizontal-relative:page;mso-position-vertical:absolute;mso-position-vertical-relative:page;v-text-anchor:top" coordsize="6109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" path="m6109462,l,,,6095r6109462,l6109462,xe" fillcolor="#d9d9d9" stroked="f">
          <v:path arrowok="t"/>
          <w10:wrap anchorx="page" anchory="page"/>
        </v:shape>
      </w:pict>
    </w:r>
    <w:r w:rsidRPr="001A669E">
      <w:rPr>
        <w:noProof/>
      </w:rPr>
      <w:pict>
        <v:shapetype id="_x0000_t202" coordsize="21600,21600" o:spt="202" path="m,l,21600r21600,l21600,xe">
          <v:stroke joinstyle="miter"/>
          <v:path gradientshapeok="t" o:connecttype="rect"/>
        </v:shapetype>
        <v:shape id="Textbox 31" o:spid="_x0000_s2051" type="#_x0000_t202" style="position:absolute;margin-left:484.3pt;margin-top:818.45pt;width:51.9pt;height:12pt;z-index:-167193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" filled="f" stroked="f">
          <v:path arrowok="t"/>
          <v:textbox inset="0,0,0,0">
            <w:txbxContent>
              <w:p w:rsidR="00E226FD" w:rsidRDefault="00E226FD">
                <w:pPr>
                  <w:spacing w:line="223" w:lineRule="exact"/>
                  <w:ind w:left="60"/>
                  <w:rPr>
                    <w:rFonts w:ascii="Calibri"/>
                    <w:sz w:val="20"/>
                  </w:rPr>
                </w:pPr>
                <w:r>
                  <w:rPr>
                    <w:rFonts w:ascii="Calibri"/>
                    <w:sz w:val="20"/>
                  </w:rPr>
                  <w:fldChar w:fldCharType="begin"/>
                </w:r>
                <w:r>
                  <w:rPr>
                    <w:rFonts w:ascii="Calibri"/>
                    <w:sz w:val="20"/>
                  </w:rPr>
                  <w:instrText xml:space="preserve"> PAGE </w:instrText>
                </w:r>
                <w:r>
                  <w:rPr>
                    <w:rFonts w:ascii="Calibri"/>
                    <w:sz w:val="20"/>
                  </w:rPr>
                  <w:fldChar w:fldCharType="separate"/>
                </w:r>
                <w:r w:rsidR="00143964">
                  <w:rPr>
                    <w:rFonts w:ascii="Calibri"/>
                    <w:noProof/>
                    <w:sz w:val="20"/>
                  </w:rPr>
                  <w:t>25</w:t>
                </w:r>
                <w:r>
                  <w:rPr>
                    <w:rFonts w:ascii="Calibri"/>
                    <w:sz w:val="20"/>
                  </w:rPr>
                  <w:fldChar w:fldCharType="end"/>
                </w:r>
                <w:r>
                  <w:rPr>
                    <w:rFonts w:ascii="Calibri"/>
                    <w:sz w:val="20"/>
                  </w:rPr>
                  <w:t>|</w:t>
                </w:r>
                <w:r>
                  <w:rPr>
                    <w:rFonts w:ascii="Calibri"/>
                    <w:color w:val="7E7E7E"/>
                    <w:sz w:val="20"/>
                  </w:rPr>
                  <w:t>Pag</w:t>
                </w:r>
                <w:r>
                  <w:rPr>
                    <w:rFonts w:ascii="Calibri"/>
                    <w:color w:val="7E7E7E"/>
                    <w:spacing w:val="-10"/>
                    <w:sz w:val="20"/>
                  </w:rPr>
                  <w:t>e</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FD" w:rsidRDefault="00E226FD">
    <w:pPr>
      <w:pStyle w:val="BodyText"/>
      <w:spacing w:line="14" w:lineRule="auto"/>
      <w:rPr>
        <w:sz w:val="20"/>
      </w:rPr>
    </w:pPr>
    <w:r w:rsidRPr="001A669E">
      <w:rPr>
        <w:noProof/>
      </w:rPr>
      <w:pict>
        <v:shape id="Graphic 42" o:spid="_x0000_s2050" style="position:absolute;margin-left:64.6pt;margin-top:815.9pt;width:475.1pt;height:.5pt;z-index:-16718848;visibility:visible;mso-wrap-style:square;mso-wrap-distance-left:0;mso-wrap-distance-top:0;mso-wrap-distance-right:0;mso-wrap-distance-bottom:0;mso-position-horizontal:absolute;mso-position-horizontal-relative:page;mso-position-vertical:absolute;mso-position-vertical-relative:page;v-text-anchor:top" coordsize="60337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" path="m6033262,l,,,6095r6033262,l6033262,xe" fillcolor="#d9d9d9" stroked="f">
          <v:path arrowok="t"/>
          <w10:wrap anchorx="page" anchory="page"/>
        </v:shape>
      </w:pict>
    </w:r>
    <w:r w:rsidRPr="001A669E">
      <w:rPr>
        <w:noProof/>
      </w:rPr>
      <w:pict>
        <v:shapetype id="_x0000_t202" coordsize="21600,21600" o:spt="202" path="m,l,21600r21600,l21600,xe">
          <v:stroke joinstyle="miter"/>
          <v:path gradientshapeok="t" o:connecttype="rect"/>
        </v:shapetype>
        <v:shape id="Textbox 43" o:spid="_x0000_s2049" type="#_x0000_t202" style="position:absolute;margin-left:484.3pt;margin-top:818.45pt;width:51.9pt;height:12pt;z-index:-167183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" filled="f" stroked="f">
          <v:path arrowok="t"/>
          <v:textbox inset="0,0,0,0">
            <w:txbxContent>
              <w:p w:rsidR="00E226FD" w:rsidRDefault="00E226FD">
                <w:pPr>
                  <w:spacing w:line="223" w:lineRule="exact"/>
                  <w:ind w:left="60"/>
                  <w:rPr>
                    <w:rFonts w:ascii="Calibri"/>
                    <w:sz w:val="20"/>
                  </w:rPr>
                </w:pPr>
                <w:r>
                  <w:rPr>
                    <w:rFonts w:ascii="Calibri"/>
                    <w:sz w:val="20"/>
                  </w:rPr>
                  <w:fldChar w:fldCharType="begin"/>
                </w:r>
                <w:r>
                  <w:rPr>
                    <w:rFonts w:ascii="Calibri"/>
                    <w:sz w:val="20"/>
                  </w:rPr>
                  <w:instrText xml:space="preserve"> PAGE </w:instrText>
                </w:r>
                <w:r>
                  <w:rPr>
                    <w:rFonts w:ascii="Calibri"/>
                    <w:sz w:val="20"/>
                  </w:rPr>
                  <w:fldChar w:fldCharType="separate"/>
                </w:r>
                <w:r w:rsidR="00143964">
                  <w:rPr>
                    <w:rFonts w:ascii="Calibri"/>
                    <w:noProof/>
                    <w:sz w:val="20"/>
                  </w:rPr>
                  <w:t>27</w:t>
                </w:r>
                <w:r>
                  <w:rPr>
                    <w:rFonts w:ascii="Calibri"/>
                    <w:sz w:val="20"/>
                  </w:rPr>
                  <w:fldChar w:fldCharType="end"/>
                </w:r>
                <w:r>
                  <w:rPr>
                    <w:rFonts w:ascii="Calibri"/>
                    <w:sz w:val="20"/>
                  </w:rPr>
                  <w:t>|</w:t>
                </w:r>
                <w:r>
                  <w:rPr>
                    <w:rFonts w:ascii="Calibri"/>
                    <w:color w:val="7E7E7E"/>
                    <w:sz w:val="20"/>
                  </w:rPr>
                  <w:t>Pag</w:t>
                </w:r>
                <w:r>
                  <w:rPr>
                    <w:rFonts w:ascii="Calibri"/>
                    <w:color w:val="7E7E7E"/>
                    <w:spacing w:val="-10"/>
                    <w:sz w:val="20"/>
                  </w:rPr>
                  <w:t>e</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2C1" w:rsidRDefault="002032C1">
      <w:r>
        <w:separator/>
      </w:r>
    </w:p>
  </w:footnote>
  <w:footnote w:type="continuationSeparator" w:id="1">
    <w:p w:rsidR="002032C1" w:rsidRDefault="00203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hybridMultilevel"/>
    <w:tmpl w:val="4E6AFB66"/>
    <w:lvl w:ilvl="0" w:tplc="6708FFCC">
      <w:start w:val="1"/>
      <w:numFmt w:val="lowerLetter"/>
      <w:lvlText w:val="%1)"/>
      <w:lvlJc w:val="left"/>
    </w:lvl>
    <w:lvl w:ilvl="1" w:tplc="CAC0B4E8">
      <w:start w:val="1"/>
      <w:numFmt w:val="bullet"/>
      <w:lvlText w:val=""/>
      <w:lvlJc w:val="left"/>
    </w:lvl>
    <w:lvl w:ilvl="2" w:tplc="CE3C49A2">
      <w:start w:val="1"/>
      <w:numFmt w:val="bullet"/>
      <w:lvlText w:val=""/>
      <w:lvlJc w:val="left"/>
    </w:lvl>
    <w:lvl w:ilvl="3" w:tplc="603EB2DA">
      <w:start w:val="1"/>
      <w:numFmt w:val="bullet"/>
      <w:lvlText w:val=""/>
      <w:lvlJc w:val="left"/>
    </w:lvl>
    <w:lvl w:ilvl="4" w:tplc="0616E99E">
      <w:start w:val="1"/>
      <w:numFmt w:val="bullet"/>
      <w:lvlText w:val=""/>
      <w:lvlJc w:val="left"/>
    </w:lvl>
    <w:lvl w:ilvl="5" w:tplc="F9AE2310">
      <w:start w:val="1"/>
      <w:numFmt w:val="bullet"/>
      <w:lvlText w:val=""/>
      <w:lvlJc w:val="left"/>
    </w:lvl>
    <w:lvl w:ilvl="6" w:tplc="6B44761C">
      <w:start w:val="1"/>
      <w:numFmt w:val="bullet"/>
      <w:lvlText w:val=""/>
      <w:lvlJc w:val="left"/>
    </w:lvl>
    <w:lvl w:ilvl="7" w:tplc="9A900A1A">
      <w:start w:val="1"/>
      <w:numFmt w:val="bullet"/>
      <w:lvlText w:val=""/>
      <w:lvlJc w:val="left"/>
    </w:lvl>
    <w:lvl w:ilvl="8" w:tplc="D8863C42">
      <w:start w:val="1"/>
      <w:numFmt w:val="bullet"/>
      <w:lvlText w:val=""/>
      <w:lvlJc w:val="left"/>
    </w:lvl>
  </w:abstractNum>
  <w:abstractNum w:abstractNumId="1">
    <w:nsid w:val="00000011"/>
    <w:multiLevelType w:val="hybridMultilevel"/>
    <w:tmpl w:val="25E45D32"/>
    <w:lvl w:ilvl="0" w:tplc="D16EF73A">
      <w:start w:val="4"/>
      <w:numFmt w:val="lowerLetter"/>
      <w:lvlText w:val="%1)"/>
      <w:lvlJc w:val="left"/>
    </w:lvl>
    <w:lvl w:ilvl="1" w:tplc="3820B098">
      <w:start w:val="1"/>
      <w:numFmt w:val="bullet"/>
      <w:lvlText w:val=""/>
      <w:lvlJc w:val="left"/>
    </w:lvl>
    <w:lvl w:ilvl="2" w:tplc="4F7CA94E">
      <w:start w:val="1"/>
      <w:numFmt w:val="bullet"/>
      <w:lvlText w:val=""/>
      <w:lvlJc w:val="left"/>
    </w:lvl>
    <w:lvl w:ilvl="3" w:tplc="C8ECB9C8">
      <w:start w:val="1"/>
      <w:numFmt w:val="bullet"/>
      <w:lvlText w:val=""/>
      <w:lvlJc w:val="left"/>
    </w:lvl>
    <w:lvl w:ilvl="4" w:tplc="E7881294">
      <w:start w:val="1"/>
      <w:numFmt w:val="bullet"/>
      <w:lvlText w:val=""/>
      <w:lvlJc w:val="left"/>
    </w:lvl>
    <w:lvl w:ilvl="5" w:tplc="1E805922">
      <w:start w:val="1"/>
      <w:numFmt w:val="bullet"/>
      <w:lvlText w:val=""/>
      <w:lvlJc w:val="left"/>
    </w:lvl>
    <w:lvl w:ilvl="6" w:tplc="00ACFF9C">
      <w:start w:val="1"/>
      <w:numFmt w:val="bullet"/>
      <w:lvlText w:val=""/>
      <w:lvlJc w:val="left"/>
    </w:lvl>
    <w:lvl w:ilvl="7" w:tplc="D0CC9BBE">
      <w:start w:val="1"/>
      <w:numFmt w:val="bullet"/>
      <w:lvlText w:val=""/>
      <w:lvlJc w:val="left"/>
    </w:lvl>
    <w:lvl w:ilvl="8" w:tplc="32A69AC0">
      <w:start w:val="1"/>
      <w:numFmt w:val="bullet"/>
      <w:lvlText w:val=""/>
      <w:lvlJc w:val="left"/>
    </w:lvl>
  </w:abstractNum>
  <w:abstractNum w:abstractNumId="2">
    <w:nsid w:val="01C060C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C8F6FDF"/>
    <w:multiLevelType w:val="multilevel"/>
    <w:tmpl w:val="6374F7FC"/>
    <w:lvl w:ilvl="0">
      <w:start w:val="3"/>
      <w:numFmt w:val="decimal"/>
      <w:lvlText w:val="%1"/>
      <w:lvlJc w:val="left"/>
      <w:pPr>
        <w:ind w:left="1619" w:hanging="680"/>
      </w:pPr>
      <w:rPr>
        <w:rFonts w:hint="default"/>
        <w:lang w:val="en-US" w:eastAsia="en-US" w:bidi="ar-SA"/>
      </w:rPr>
    </w:lvl>
    <w:lvl w:ilvl="1">
      <w:start w:val="4"/>
      <w:numFmt w:val="decimal"/>
      <w:lvlText w:val="%1.%2."/>
      <w:lvlJc w:val="left"/>
      <w:pPr>
        <w:ind w:left="1619" w:hanging="680"/>
      </w:pPr>
      <w:rPr>
        <w:rFonts w:ascii="Arial" w:eastAsia="Arial" w:hAnsi="Arial" w:cs="Arial" w:hint="default"/>
        <w:b/>
        <w:bCs/>
        <w:i w:val="0"/>
        <w:iCs w:val="0"/>
        <w:spacing w:val="0"/>
        <w:w w:val="100"/>
        <w:sz w:val="24"/>
        <w:szCs w:val="24"/>
        <w:lang w:val="en-US" w:eastAsia="en-US" w:bidi="ar-SA"/>
      </w:rPr>
    </w:lvl>
    <w:lvl w:ilvl="2">
      <w:start w:val="1"/>
      <w:numFmt w:val="lowerLetter"/>
      <w:lvlText w:val="%3)"/>
      <w:lvlJc w:val="left"/>
      <w:pPr>
        <w:ind w:left="1660" w:hanging="444"/>
      </w:pPr>
      <w:rPr>
        <w:rFonts w:ascii="Arial MT" w:eastAsia="Arial MT" w:hAnsi="Arial MT" w:cs="Arial MT" w:hint="default"/>
        <w:b w:val="0"/>
        <w:bCs w:val="0"/>
        <w:i w:val="0"/>
        <w:iCs w:val="0"/>
        <w:spacing w:val="0"/>
        <w:w w:val="99"/>
        <w:sz w:val="24"/>
        <w:szCs w:val="24"/>
        <w:lang w:val="en-US" w:eastAsia="en-US" w:bidi="ar-SA"/>
      </w:rPr>
    </w:lvl>
    <w:lvl w:ilvl="3">
      <w:numFmt w:val="bullet"/>
      <w:lvlText w:val="•"/>
      <w:lvlJc w:val="left"/>
      <w:pPr>
        <w:ind w:left="3624" w:hanging="444"/>
      </w:pPr>
      <w:rPr>
        <w:rFonts w:hint="default"/>
        <w:lang w:val="en-US" w:eastAsia="en-US" w:bidi="ar-SA"/>
      </w:rPr>
    </w:lvl>
    <w:lvl w:ilvl="4">
      <w:numFmt w:val="bullet"/>
      <w:lvlText w:val="•"/>
      <w:lvlJc w:val="left"/>
      <w:pPr>
        <w:ind w:left="4606" w:hanging="444"/>
      </w:pPr>
      <w:rPr>
        <w:rFonts w:hint="default"/>
        <w:lang w:val="en-US" w:eastAsia="en-US" w:bidi="ar-SA"/>
      </w:rPr>
    </w:lvl>
    <w:lvl w:ilvl="5">
      <w:numFmt w:val="bullet"/>
      <w:lvlText w:val="•"/>
      <w:lvlJc w:val="left"/>
      <w:pPr>
        <w:ind w:left="5588" w:hanging="444"/>
      </w:pPr>
      <w:rPr>
        <w:rFonts w:hint="default"/>
        <w:lang w:val="en-US" w:eastAsia="en-US" w:bidi="ar-SA"/>
      </w:rPr>
    </w:lvl>
    <w:lvl w:ilvl="6">
      <w:numFmt w:val="bullet"/>
      <w:lvlText w:val="•"/>
      <w:lvlJc w:val="left"/>
      <w:pPr>
        <w:ind w:left="6570" w:hanging="444"/>
      </w:pPr>
      <w:rPr>
        <w:rFonts w:hint="default"/>
        <w:lang w:val="en-US" w:eastAsia="en-US" w:bidi="ar-SA"/>
      </w:rPr>
    </w:lvl>
    <w:lvl w:ilvl="7">
      <w:numFmt w:val="bullet"/>
      <w:lvlText w:val="•"/>
      <w:lvlJc w:val="left"/>
      <w:pPr>
        <w:ind w:left="7552" w:hanging="444"/>
      </w:pPr>
      <w:rPr>
        <w:rFonts w:hint="default"/>
        <w:lang w:val="en-US" w:eastAsia="en-US" w:bidi="ar-SA"/>
      </w:rPr>
    </w:lvl>
    <w:lvl w:ilvl="8">
      <w:numFmt w:val="bullet"/>
      <w:lvlText w:val="•"/>
      <w:lvlJc w:val="left"/>
      <w:pPr>
        <w:ind w:left="8534" w:hanging="444"/>
      </w:pPr>
      <w:rPr>
        <w:rFonts w:hint="default"/>
        <w:lang w:val="en-US" w:eastAsia="en-US" w:bidi="ar-SA"/>
      </w:rPr>
    </w:lvl>
  </w:abstractNum>
  <w:abstractNum w:abstractNumId="4">
    <w:nsid w:val="0E8B11F8"/>
    <w:multiLevelType w:val="multilevel"/>
    <w:tmpl w:val="6374F7FC"/>
    <w:lvl w:ilvl="0">
      <w:start w:val="3"/>
      <w:numFmt w:val="decimal"/>
      <w:lvlText w:val="%1"/>
      <w:lvlJc w:val="left"/>
      <w:pPr>
        <w:ind w:left="1619" w:hanging="680"/>
      </w:pPr>
      <w:rPr>
        <w:rFonts w:hint="default"/>
        <w:lang w:val="en-US" w:eastAsia="en-US" w:bidi="ar-SA"/>
      </w:rPr>
    </w:lvl>
    <w:lvl w:ilvl="1">
      <w:start w:val="4"/>
      <w:numFmt w:val="decimal"/>
      <w:lvlText w:val="%1.%2."/>
      <w:lvlJc w:val="left"/>
      <w:pPr>
        <w:ind w:left="1619" w:hanging="680"/>
      </w:pPr>
      <w:rPr>
        <w:rFonts w:ascii="Arial" w:eastAsia="Arial" w:hAnsi="Arial" w:cs="Arial" w:hint="default"/>
        <w:b/>
        <w:bCs/>
        <w:i w:val="0"/>
        <w:iCs w:val="0"/>
        <w:spacing w:val="0"/>
        <w:w w:val="100"/>
        <w:sz w:val="24"/>
        <w:szCs w:val="24"/>
        <w:lang w:val="en-US" w:eastAsia="en-US" w:bidi="ar-SA"/>
      </w:rPr>
    </w:lvl>
    <w:lvl w:ilvl="2">
      <w:start w:val="1"/>
      <w:numFmt w:val="lowerLetter"/>
      <w:lvlText w:val="%3)"/>
      <w:lvlJc w:val="left"/>
      <w:pPr>
        <w:ind w:left="1660" w:hanging="444"/>
      </w:pPr>
      <w:rPr>
        <w:rFonts w:ascii="Arial MT" w:eastAsia="Arial MT" w:hAnsi="Arial MT" w:cs="Arial MT" w:hint="default"/>
        <w:b w:val="0"/>
        <w:bCs w:val="0"/>
        <w:i w:val="0"/>
        <w:iCs w:val="0"/>
        <w:spacing w:val="0"/>
        <w:w w:val="99"/>
        <w:sz w:val="24"/>
        <w:szCs w:val="24"/>
        <w:lang w:val="en-US" w:eastAsia="en-US" w:bidi="ar-SA"/>
      </w:rPr>
    </w:lvl>
    <w:lvl w:ilvl="3">
      <w:numFmt w:val="bullet"/>
      <w:lvlText w:val="•"/>
      <w:lvlJc w:val="left"/>
      <w:pPr>
        <w:ind w:left="3624" w:hanging="444"/>
      </w:pPr>
      <w:rPr>
        <w:rFonts w:hint="default"/>
        <w:lang w:val="en-US" w:eastAsia="en-US" w:bidi="ar-SA"/>
      </w:rPr>
    </w:lvl>
    <w:lvl w:ilvl="4">
      <w:numFmt w:val="bullet"/>
      <w:lvlText w:val="•"/>
      <w:lvlJc w:val="left"/>
      <w:pPr>
        <w:ind w:left="4606" w:hanging="444"/>
      </w:pPr>
      <w:rPr>
        <w:rFonts w:hint="default"/>
        <w:lang w:val="en-US" w:eastAsia="en-US" w:bidi="ar-SA"/>
      </w:rPr>
    </w:lvl>
    <w:lvl w:ilvl="5">
      <w:numFmt w:val="bullet"/>
      <w:lvlText w:val="•"/>
      <w:lvlJc w:val="left"/>
      <w:pPr>
        <w:ind w:left="5588" w:hanging="444"/>
      </w:pPr>
      <w:rPr>
        <w:rFonts w:hint="default"/>
        <w:lang w:val="en-US" w:eastAsia="en-US" w:bidi="ar-SA"/>
      </w:rPr>
    </w:lvl>
    <w:lvl w:ilvl="6">
      <w:numFmt w:val="bullet"/>
      <w:lvlText w:val="•"/>
      <w:lvlJc w:val="left"/>
      <w:pPr>
        <w:ind w:left="6570" w:hanging="444"/>
      </w:pPr>
      <w:rPr>
        <w:rFonts w:hint="default"/>
        <w:lang w:val="en-US" w:eastAsia="en-US" w:bidi="ar-SA"/>
      </w:rPr>
    </w:lvl>
    <w:lvl w:ilvl="7">
      <w:numFmt w:val="bullet"/>
      <w:lvlText w:val="•"/>
      <w:lvlJc w:val="left"/>
      <w:pPr>
        <w:ind w:left="7552" w:hanging="444"/>
      </w:pPr>
      <w:rPr>
        <w:rFonts w:hint="default"/>
        <w:lang w:val="en-US" w:eastAsia="en-US" w:bidi="ar-SA"/>
      </w:rPr>
    </w:lvl>
    <w:lvl w:ilvl="8">
      <w:numFmt w:val="bullet"/>
      <w:lvlText w:val="•"/>
      <w:lvlJc w:val="left"/>
      <w:pPr>
        <w:ind w:left="8534" w:hanging="444"/>
      </w:pPr>
      <w:rPr>
        <w:rFonts w:hint="default"/>
        <w:lang w:val="en-US" w:eastAsia="en-US" w:bidi="ar-SA"/>
      </w:rPr>
    </w:lvl>
  </w:abstractNum>
  <w:abstractNum w:abstractNumId="5">
    <w:nsid w:val="156C7952"/>
    <w:multiLevelType w:val="hybridMultilevel"/>
    <w:tmpl w:val="2CEE3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625FE"/>
    <w:multiLevelType w:val="multilevel"/>
    <w:tmpl w:val="90FA2B6C"/>
    <w:lvl w:ilvl="0">
      <w:start w:val="1"/>
      <w:numFmt w:val="lowerLetter"/>
      <w:lvlText w:val="%1)"/>
      <w:lvlJc w:val="left"/>
      <w:pPr>
        <w:tabs>
          <w:tab w:val="num" w:pos="1440"/>
        </w:tabs>
        <w:ind w:left="1440" w:hanging="720"/>
      </w:pPr>
      <w:rPr>
        <w:rFonts w:hint="default"/>
      </w:rPr>
    </w:lvl>
    <w:lvl w:ilvl="1">
      <w:start w:val="2"/>
      <w:numFmt w:val="bullet"/>
      <w:lvlText w:val="-"/>
      <w:lvlJc w:val="left"/>
      <w:pPr>
        <w:tabs>
          <w:tab w:val="num" w:pos="2160"/>
        </w:tabs>
        <w:ind w:left="2160" w:hanging="72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6C23400"/>
    <w:multiLevelType w:val="hybridMultilevel"/>
    <w:tmpl w:val="2124C954"/>
    <w:lvl w:ilvl="0" w:tplc="4800A7F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02C7694">
      <w:numFmt w:val="bullet"/>
      <w:lvlText w:val="•"/>
      <w:lvlJc w:val="left"/>
      <w:pPr>
        <w:ind w:left="1286" w:hanging="360"/>
      </w:pPr>
      <w:rPr>
        <w:rFonts w:hint="default"/>
        <w:lang w:val="en-US" w:eastAsia="en-US" w:bidi="ar-SA"/>
      </w:rPr>
    </w:lvl>
    <w:lvl w:ilvl="2" w:tplc="AE8A79D2">
      <w:numFmt w:val="bullet"/>
      <w:lvlText w:val="•"/>
      <w:lvlJc w:val="left"/>
      <w:pPr>
        <w:ind w:left="1752" w:hanging="360"/>
      </w:pPr>
      <w:rPr>
        <w:rFonts w:hint="default"/>
        <w:lang w:val="en-US" w:eastAsia="en-US" w:bidi="ar-SA"/>
      </w:rPr>
    </w:lvl>
    <w:lvl w:ilvl="3" w:tplc="02BAEF8A">
      <w:numFmt w:val="bullet"/>
      <w:lvlText w:val="•"/>
      <w:lvlJc w:val="left"/>
      <w:pPr>
        <w:ind w:left="2218" w:hanging="360"/>
      </w:pPr>
      <w:rPr>
        <w:rFonts w:hint="default"/>
        <w:lang w:val="en-US" w:eastAsia="en-US" w:bidi="ar-SA"/>
      </w:rPr>
    </w:lvl>
    <w:lvl w:ilvl="4" w:tplc="39A845B4">
      <w:numFmt w:val="bullet"/>
      <w:lvlText w:val="•"/>
      <w:lvlJc w:val="left"/>
      <w:pPr>
        <w:ind w:left="2685" w:hanging="360"/>
      </w:pPr>
      <w:rPr>
        <w:rFonts w:hint="default"/>
        <w:lang w:val="en-US" w:eastAsia="en-US" w:bidi="ar-SA"/>
      </w:rPr>
    </w:lvl>
    <w:lvl w:ilvl="5" w:tplc="79682896">
      <w:numFmt w:val="bullet"/>
      <w:lvlText w:val="•"/>
      <w:lvlJc w:val="left"/>
      <w:pPr>
        <w:ind w:left="3151" w:hanging="360"/>
      </w:pPr>
      <w:rPr>
        <w:rFonts w:hint="default"/>
        <w:lang w:val="en-US" w:eastAsia="en-US" w:bidi="ar-SA"/>
      </w:rPr>
    </w:lvl>
    <w:lvl w:ilvl="6" w:tplc="745C6910">
      <w:numFmt w:val="bullet"/>
      <w:lvlText w:val="•"/>
      <w:lvlJc w:val="left"/>
      <w:pPr>
        <w:ind w:left="3617" w:hanging="360"/>
      </w:pPr>
      <w:rPr>
        <w:rFonts w:hint="default"/>
        <w:lang w:val="en-US" w:eastAsia="en-US" w:bidi="ar-SA"/>
      </w:rPr>
    </w:lvl>
    <w:lvl w:ilvl="7" w:tplc="255C9854">
      <w:numFmt w:val="bullet"/>
      <w:lvlText w:val="•"/>
      <w:lvlJc w:val="left"/>
      <w:pPr>
        <w:ind w:left="4084" w:hanging="360"/>
      </w:pPr>
      <w:rPr>
        <w:rFonts w:hint="default"/>
        <w:lang w:val="en-US" w:eastAsia="en-US" w:bidi="ar-SA"/>
      </w:rPr>
    </w:lvl>
    <w:lvl w:ilvl="8" w:tplc="756E89AA">
      <w:numFmt w:val="bullet"/>
      <w:lvlText w:val="•"/>
      <w:lvlJc w:val="left"/>
      <w:pPr>
        <w:ind w:left="4550" w:hanging="360"/>
      </w:pPr>
      <w:rPr>
        <w:rFonts w:hint="default"/>
        <w:lang w:val="en-US" w:eastAsia="en-US" w:bidi="ar-SA"/>
      </w:rPr>
    </w:lvl>
  </w:abstractNum>
  <w:abstractNum w:abstractNumId="8">
    <w:nsid w:val="2048205A"/>
    <w:multiLevelType w:val="multilevel"/>
    <w:tmpl w:val="34A4063A"/>
    <w:lvl w:ilvl="0">
      <w:start w:val="2"/>
      <w:numFmt w:val="decimal"/>
      <w:lvlText w:val="%1"/>
      <w:lvlJc w:val="left"/>
      <w:pPr>
        <w:ind w:left="1019" w:hanging="680"/>
      </w:pPr>
      <w:rPr>
        <w:rFonts w:hint="default"/>
        <w:lang w:val="en-US" w:eastAsia="en-US" w:bidi="ar-SA"/>
      </w:rPr>
    </w:lvl>
    <w:lvl w:ilvl="1">
      <w:numFmt w:val="decimal"/>
      <w:lvlText w:val="%1.%2"/>
      <w:lvlJc w:val="left"/>
      <w:pPr>
        <w:ind w:left="1019" w:hanging="680"/>
        <w:jc w:val="right"/>
      </w:pPr>
      <w:rPr>
        <w:rFonts w:ascii="Arial" w:eastAsia="Arial" w:hAnsi="Arial" w:cs="Arial" w:hint="default"/>
        <w:b/>
        <w:bCs/>
        <w:i w:val="0"/>
        <w:iCs w:val="0"/>
        <w:spacing w:val="0"/>
        <w:w w:val="100"/>
        <w:sz w:val="24"/>
        <w:szCs w:val="24"/>
        <w:lang w:val="en-US" w:eastAsia="en-US" w:bidi="ar-SA"/>
      </w:rPr>
    </w:lvl>
    <w:lvl w:ilvl="2">
      <w:start w:val="1"/>
      <w:numFmt w:val="lowerLetter"/>
      <w:lvlText w:val="%3)"/>
      <w:lvlJc w:val="left"/>
      <w:pPr>
        <w:ind w:left="1660" w:hanging="360"/>
      </w:pPr>
      <w:rPr>
        <w:rFonts w:ascii="Arial MT" w:eastAsia="Arial MT" w:hAnsi="Arial MT" w:cs="Arial MT" w:hint="default"/>
        <w:b w:val="0"/>
        <w:bCs w:val="0"/>
        <w:i w:val="0"/>
        <w:iCs w:val="0"/>
        <w:spacing w:val="0"/>
        <w:w w:val="99"/>
        <w:sz w:val="24"/>
        <w:szCs w:val="24"/>
        <w:lang w:val="en-US" w:eastAsia="en-US" w:bidi="ar-SA"/>
      </w:rPr>
    </w:lvl>
    <w:lvl w:ilvl="3">
      <w:numFmt w:val="bullet"/>
      <w:lvlText w:val="•"/>
      <w:lvlJc w:val="left"/>
      <w:pPr>
        <w:ind w:left="3394" w:hanging="360"/>
      </w:pPr>
      <w:rPr>
        <w:rFonts w:hint="default"/>
        <w:lang w:val="en-US" w:eastAsia="en-US" w:bidi="ar-SA"/>
      </w:rPr>
    </w:lvl>
    <w:lvl w:ilvl="4">
      <w:numFmt w:val="bullet"/>
      <w:lvlText w:val="•"/>
      <w:lvlJc w:val="left"/>
      <w:pPr>
        <w:ind w:left="4409" w:hanging="360"/>
      </w:pPr>
      <w:rPr>
        <w:rFonts w:hint="default"/>
        <w:lang w:val="en-US" w:eastAsia="en-US" w:bidi="ar-SA"/>
      </w:rPr>
    </w:lvl>
    <w:lvl w:ilvl="5">
      <w:numFmt w:val="bullet"/>
      <w:lvlText w:val="•"/>
      <w:lvlJc w:val="left"/>
      <w:pPr>
        <w:ind w:left="5424" w:hanging="360"/>
      </w:pPr>
      <w:rPr>
        <w:rFonts w:hint="default"/>
        <w:lang w:val="en-US" w:eastAsia="en-US" w:bidi="ar-SA"/>
      </w:rPr>
    </w:lvl>
    <w:lvl w:ilvl="6">
      <w:numFmt w:val="bullet"/>
      <w:lvlText w:val="•"/>
      <w:lvlJc w:val="left"/>
      <w:pPr>
        <w:ind w:left="6439" w:hanging="360"/>
      </w:pPr>
      <w:rPr>
        <w:rFonts w:hint="default"/>
        <w:lang w:val="en-US" w:eastAsia="en-US" w:bidi="ar-SA"/>
      </w:rPr>
    </w:lvl>
    <w:lvl w:ilvl="7">
      <w:numFmt w:val="bullet"/>
      <w:lvlText w:val="•"/>
      <w:lvlJc w:val="left"/>
      <w:pPr>
        <w:ind w:left="7454" w:hanging="360"/>
      </w:pPr>
      <w:rPr>
        <w:rFonts w:hint="default"/>
        <w:lang w:val="en-US" w:eastAsia="en-US" w:bidi="ar-SA"/>
      </w:rPr>
    </w:lvl>
    <w:lvl w:ilvl="8">
      <w:numFmt w:val="bullet"/>
      <w:lvlText w:val="•"/>
      <w:lvlJc w:val="left"/>
      <w:pPr>
        <w:ind w:left="8469" w:hanging="360"/>
      </w:pPr>
      <w:rPr>
        <w:rFonts w:hint="default"/>
        <w:lang w:val="en-US" w:eastAsia="en-US" w:bidi="ar-SA"/>
      </w:rPr>
    </w:lvl>
  </w:abstractNum>
  <w:abstractNum w:abstractNumId="9">
    <w:nsid w:val="21CE1C5E"/>
    <w:multiLevelType w:val="hybridMultilevel"/>
    <w:tmpl w:val="FA10C4A4"/>
    <w:lvl w:ilvl="0" w:tplc="B230852E">
      <w:start w:val="1"/>
      <w:numFmt w:val="lowerLetter"/>
      <w:lvlText w:val="(%1)"/>
      <w:lvlJc w:val="left"/>
      <w:pPr>
        <w:ind w:left="1800" w:hanging="360"/>
      </w:pPr>
      <w:rPr>
        <w:rFonts w:ascii="Carlito" w:eastAsia="Carlito" w:hAnsi="Carlito" w:cs="Carlito" w:hint="default"/>
        <w:b w:val="0"/>
        <w:bCs w:val="0"/>
        <w:i w:val="0"/>
        <w:iCs w:val="0"/>
        <w:spacing w:val="0"/>
        <w:w w:val="98"/>
        <w:sz w:val="24"/>
        <w:szCs w:val="24"/>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1D65261"/>
    <w:multiLevelType w:val="hybridMultilevel"/>
    <w:tmpl w:val="99CA7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60E2E"/>
    <w:multiLevelType w:val="multilevel"/>
    <w:tmpl w:val="77A69C30"/>
    <w:lvl w:ilvl="0">
      <w:start w:val="1"/>
      <w:numFmt w:val="lowerLetter"/>
      <w:lvlText w:val="%1)"/>
      <w:lvlJc w:val="left"/>
      <w:pPr>
        <w:tabs>
          <w:tab w:val="num" w:pos="855"/>
        </w:tabs>
        <w:ind w:left="855" w:hanging="495"/>
      </w:pPr>
      <w:rPr>
        <w:rFonts w:hint="default"/>
      </w:rPr>
    </w:lvl>
    <w:lvl w:ilvl="1">
      <w:start w:val="1"/>
      <w:numFmt w:val="upperRoman"/>
      <w:lvlText w:val="%2."/>
      <w:lvlJc w:val="right"/>
      <w:pPr>
        <w:tabs>
          <w:tab w:val="num" w:pos="1260"/>
        </w:tabs>
        <w:ind w:left="1260" w:hanging="1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3F25F7"/>
    <w:multiLevelType w:val="hybridMultilevel"/>
    <w:tmpl w:val="23B058D8"/>
    <w:lvl w:ilvl="0" w:tplc="F384A094">
      <w:start w:val="1"/>
      <w:numFmt w:val="lowerLetter"/>
      <w:lvlText w:val="%1)"/>
      <w:lvlJc w:val="left"/>
      <w:pPr>
        <w:ind w:left="2380" w:hanging="720"/>
      </w:pPr>
      <w:rPr>
        <w:rFonts w:ascii="Arial MT" w:eastAsia="Arial MT" w:hAnsi="Arial MT" w:cs="Arial MT"/>
        <w:b w:val="0"/>
        <w:bCs w:val="0"/>
        <w:i w:val="0"/>
        <w:iCs w:val="0"/>
        <w:spacing w:val="0"/>
        <w:w w:val="99"/>
        <w:sz w:val="24"/>
        <w:szCs w:val="24"/>
        <w:lang w:val="en-US" w:eastAsia="en-US" w:bidi="ar-SA"/>
      </w:rPr>
    </w:lvl>
    <w:lvl w:ilvl="1" w:tplc="C0C01B32">
      <w:numFmt w:val="bullet"/>
      <w:lvlText w:val="o"/>
      <w:lvlJc w:val="left"/>
      <w:pPr>
        <w:ind w:left="2681" w:hanging="450"/>
      </w:pPr>
      <w:rPr>
        <w:rFonts w:ascii="Courier New" w:eastAsia="Courier New" w:hAnsi="Courier New" w:cs="Courier New" w:hint="default"/>
        <w:b w:val="0"/>
        <w:bCs w:val="0"/>
        <w:i w:val="0"/>
        <w:iCs w:val="0"/>
        <w:spacing w:val="0"/>
        <w:w w:val="100"/>
        <w:sz w:val="24"/>
        <w:szCs w:val="24"/>
        <w:lang w:val="en-US" w:eastAsia="en-US" w:bidi="ar-SA"/>
      </w:rPr>
    </w:lvl>
    <w:lvl w:ilvl="2" w:tplc="9E2A1DE6">
      <w:numFmt w:val="bullet"/>
      <w:lvlText w:val="•"/>
      <w:lvlJc w:val="left"/>
      <w:pPr>
        <w:ind w:left="3548" w:hanging="450"/>
      </w:pPr>
      <w:rPr>
        <w:rFonts w:hint="default"/>
        <w:lang w:val="en-US" w:eastAsia="en-US" w:bidi="ar-SA"/>
      </w:rPr>
    </w:lvl>
    <w:lvl w:ilvl="3" w:tplc="42DC5B0A">
      <w:numFmt w:val="bullet"/>
      <w:lvlText w:val="•"/>
      <w:lvlJc w:val="left"/>
      <w:pPr>
        <w:ind w:left="4417" w:hanging="450"/>
      </w:pPr>
      <w:rPr>
        <w:rFonts w:hint="default"/>
        <w:lang w:val="en-US" w:eastAsia="en-US" w:bidi="ar-SA"/>
      </w:rPr>
    </w:lvl>
    <w:lvl w:ilvl="4" w:tplc="F1A6F804">
      <w:numFmt w:val="bullet"/>
      <w:lvlText w:val="•"/>
      <w:lvlJc w:val="left"/>
      <w:pPr>
        <w:ind w:left="5286" w:hanging="450"/>
      </w:pPr>
      <w:rPr>
        <w:rFonts w:hint="default"/>
        <w:lang w:val="en-US" w:eastAsia="en-US" w:bidi="ar-SA"/>
      </w:rPr>
    </w:lvl>
    <w:lvl w:ilvl="5" w:tplc="74821B60">
      <w:numFmt w:val="bullet"/>
      <w:lvlText w:val="•"/>
      <w:lvlJc w:val="left"/>
      <w:pPr>
        <w:ind w:left="6155" w:hanging="450"/>
      </w:pPr>
      <w:rPr>
        <w:rFonts w:hint="default"/>
        <w:lang w:val="en-US" w:eastAsia="en-US" w:bidi="ar-SA"/>
      </w:rPr>
    </w:lvl>
    <w:lvl w:ilvl="6" w:tplc="71F08FCE">
      <w:numFmt w:val="bullet"/>
      <w:lvlText w:val="•"/>
      <w:lvlJc w:val="left"/>
      <w:pPr>
        <w:ind w:left="7024" w:hanging="450"/>
      </w:pPr>
      <w:rPr>
        <w:rFonts w:hint="default"/>
        <w:lang w:val="en-US" w:eastAsia="en-US" w:bidi="ar-SA"/>
      </w:rPr>
    </w:lvl>
    <w:lvl w:ilvl="7" w:tplc="3B58F87C">
      <w:numFmt w:val="bullet"/>
      <w:lvlText w:val="•"/>
      <w:lvlJc w:val="left"/>
      <w:pPr>
        <w:ind w:left="7892" w:hanging="450"/>
      </w:pPr>
      <w:rPr>
        <w:rFonts w:hint="default"/>
        <w:lang w:val="en-US" w:eastAsia="en-US" w:bidi="ar-SA"/>
      </w:rPr>
    </w:lvl>
    <w:lvl w:ilvl="8" w:tplc="3AC06A52">
      <w:numFmt w:val="bullet"/>
      <w:lvlText w:val="•"/>
      <w:lvlJc w:val="left"/>
      <w:pPr>
        <w:ind w:left="8761" w:hanging="450"/>
      </w:pPr>
      <w:rPr>
        <w:rFonts w:hint="default"/>
        <w:lang w:val="en-US" w:eastAsia="en-US" w:bidi="ar-SA"/>
      </w:rPr>
    </w:lvl>
  </w:abstractNum>
  <w:abstractNum w:abstractNumId="13">
    <w:nsid w:val="2A18178F"/>
    <w:multiLevelType w:val="hybridMultilevel"/>
    <w:tmpl w:val="1B14350A"/>
    <w:lvl w:ilvl="0" w:tplc="29449A74">
      <w:start w:val="1"/>
      <w:numFmt w:val="lowerLetter"/>
      <w:lvlText w:val="%1)"/>
      <w:lvlJc w:val="left"/>
      <w:pPr>
        <w:ind w:left="1660" w:hanging="722"/>
      </w:pPr>
      <w:rPr>
        <w:rFonts w:ascii="Arial MT" w:eastAsia="Arial MT" w:hAnsi="Arial MT" w:cs="Arial MT" w:hint="default"/>
        <w:b w:val="0"/>
        <w:bCs w:val="0"/>
        <w:i w:val="0"/>
        <w:iCs w:val="0"/>
        <w:spacing w:val="0"/>
        <w:w w:val="100"/>
        <w:sz w:val="24"/>
        <w:szCs w:val="24"/>
        <w:lang w:val="en-US" w:eastAsia="en-US" w:bidi="ar-SA"/>
      </w:rPr>
    </w:lvl>
    <w:lvl w:ilvl="1" w:tplc="E8AA4F9C">
      <w:numFmt w:val="bullet"/>
      <w:lvlText w:val="-"/>
      <w:lvlJc w:val="left"/>
      <w:pPr>
        <w:ind w:left="1953" w:hanging="293"/>
      </w:pPr>
      <w:rPr>
        <w:rFonts w:ascii="Arial MT" w:eastAsia="Arial MT" w:hAnsi="Arial MT" w:cs="Arial MT" w:hint="default"/>
        <w:b w:val="0"/>
        <w:bCs w:val="0"/>
        <w:i w:val="0"/>
        <w:iCs w:val="0"/>
        <w:spacing w:val="0"/>
        <w:w w:val="99"/>
        <w:sz w:val="24"/>
        <w:szCs w:val="24"/>
        <w:lang w:val="en-US" w:eastAsia="en-US" w:bidi="ar-SA"/>
      </w:rPr>
    </w:lvl>
    <w:lvl w:ilvl="2" w:tplc="A0CC4A1A">
      <w:numFmt w:val="bullet"/>
      <w:lvlText w:val="•"/>
      <w:lvlJc w:val="left"/>
      <w:pPr>
        <w:ind w:left="2908" w:hanging="293"/>
      </w:pPr>
      <w:rPr>
        <w:rFonts w:hint="default"/>
        <w:lang w:val="en-US" w:eastAsia="en-US" w:bidi="ar-SA"/>
      </w:rPr>
    </w:lvl>
    <w:lvl w:ilvl="3" w:tplc="4E023562">
      <w:numFmt w:val="bullet"/>
      <w:lvlText w:val="•"/>
      <w:lvlJc w:val="left"/>
      <w:pPr>
        <w:ind w:left="3857" w:hanging="293"/>
      </w:pPr>
      <w:rPr>
        <w:rFonts w:hint="default"/>
        <w:lang w:val="en-US" w:eastAsia="en-US" w:bidi="ar-SA"/>
      </w:rPr>
    </w:lvl>
    <w:lvl w:ilvl="4" w:tplc="609E28A6">
      <w:numFmt w:val="bullet"/>
      <w:lvlText w:val="•"/>
      <w:lvlJc w:val="left"/>
      <w:pPr>
        <w:ind w:left="4806" w:hanging="293"/>
      </w:pPr>
      <w:rPr>
        <w:rFonts w:hint="default"/>
        <w:lang w:val="en-US" w:eastAsia="en-US" w:bidi="ar-SA"/>
      </w:rPr>
    </w:lvl>
    <w:lvl w:ilvl="5" w:tplc="C7627244">
      <w:numFmt w:val="bullet"/>
      <w:lvlText w:val="•"/>
      <w:lvlJc w:val="left"/>
      <w:pPr>
        <w:ind w:left="5755" w:hanging="293"/>
      </w:pPr>
      <w:rPr>
        <w:rFonts w:hint="default"/>
        <w:lang w:val="en-US" w:eastAsia="en-US" w:bidi="ar-SA"/>
      </w:rPr>
    </w:lvl>
    <w:lvl w:ilvl="6" w:tplc="20C8FF8C">
      <w:numFmt w:val="bullet"/>
      <w:lvlText w:val="•"/>
      <w:lvlJc w:val="left"/>
      <w:pPr>
        <w:ind w:left="6704" w:hanging="293"/>
      </w:pPr>
      <w:rPr>
        <w:rFonts w:hint="default"/>
        <w:lang w:val="en-US" w:eastAsia="en-US" w:bidi="ar-SA"/>
      </w:rPr>
    </w:lvl>
    <w:lvl w:ilvl="7" w:tplc="20C68F02">
      <w:numFmt w:val="bullet"/>
      <w:lvlText w:val="•"/>
      <w:lvlJc w:val="left"/>
      <w:pPr>
        <w:ind w:left="7652" w:hanging="293"/>
      </w:pPr>
      <w:rPr>
        <w:rFonts w:hint="default"/>
        <w:lang w:val="en-US" w:eastAsia="en-US" w:bidi="ar-SA"/>
      </w:rPr>
    </w:lvl>
    <w:lvl w:ilvl="8" w:tplc="A2B81414">
      <w:numFmt w:val="bullet"/>
      <w:lvlText w:val="•"/>
      <w:lvlJc w:val="left"/>
      <w:pPr>
        <w:ind w:left="8601" w:hanging="293"/>
      </w:pPr>
      <w:rPr>
        <w:rFonts w:hint="default"/>
        <w:lang w:val="en-US" w:eastAsia="en-US" w:bidi="ar-SA"/>
      </w:rPr>
    </w:lvl>
  </w:abstractNum>
  <w:abstractNum w:abstractNumId="14">
    <w:nsid w:val="2B8C4A85"/>
    <w:multiLevelType w:val="hybridMultilevel"/>
    <w:tmpl w:val="2E76B29E"/>
    <w:lvl w:ilvl="0" w:tplc="D0F6FA56">
      <w:start w:val="1"/>
      <w:numFmt w:val="lowerLetter"/>
      <w:lvlText w:val="%1)"/>
      <w:lvlJc w:val="left"/>
      <w:pPr>
        <w:ind w:left="1060" w:hanging="360"/>
      </w:pPr>
      <w:rPr>
        <w:rFonts w:ascii="Arial MT" w:eastAsia="Arial MT" w:hAnsi="Arial MT" w:cs="Arial MT" w:hint="default"/>
        <w:b w:val="0"/>
        <w:bCs w:val="0"/>
        <w:i w:val="0"/>
        <w:iCs w:val="0"/>
        <w:spacing w:val="0"/>
        <w:w w:val="99"/>
        <w:sz w:val="24"/>
        <w:szCs w:val="24"/>
        <w:lang w:val="en-US" w:eastAsia="en-US" w:bidi="ar-SA"/>
      </w:rPr>
    </w:lvl>
    <w:lvl w:ilvl="1" w:tplc="59BE5D4C">
      <w:numFmt w:val="bullet"/>
      <w:lvlText w:val="•"/>
      <w:lvlJc w:val="left"/>
      <w:pPr>
        <w:ind w:left="2003" w:hanging="360"/>
      </w:pPr>
      <w:rPr>
        <w:rFonts w:hint="default"/>
        <w:lang w:val="en-US" w:eastAsia="en-US" w:bidi="ar-SA"/>
      </w:rPr>
    </w:lvl>
    <w:lvl w:ilvl="2" w:tplc="B496754A">
      <w:numFmt w:val="bullet"/>
      <w:lvlText w:val="•"/>
      <w:lvlJc w:val="left"/>
      <w:pPr>
        <w:ind w:left="2947" w:hanging="360"/>
      </w:pPr>
      <w:rPr>
        <w:rFonts w:hint="default"/>
        <w:lang w:val="en-US" w:eastAsia="en-US" w:bidi="ar-SA"/>
      </w:rPr>
    </w:lvl>
    <w:lvl w:ilvl="3" w:tplc="FE70C1BC">
      <w:numFmt w:val="bullet"/>
      <w:lvlText w:val="•"/>
      <w:lvlJc w:val="left"/>
      <w:pPr>
        <w:ind w:left="3891" w:hanging="360"/>
      </w:pPr>
      <w:rPr>
        <w:rFonts w:hint="default"/>
        <w:lang w:val="en-US" w:eastAsia="en-US" w:bidi="ar-SA"/>
      </w:rPr>
    </w:lvl>
    <w:lvl w:ilvl="4" w:tplc="F69EBB54">
      <w:numFmt w:val="bullet"/>
      <w:lvlText w:val="•"/>
      <w:lvlJc w:val="left"/>
      <w:pPr>
        <w:ind w:left="4835" w:hanging="360"/>
      </w:pPr>
      <w:rPr>
        <w:rFonts w:hint="default"/>
        <w:lang w:val="en-US" w:eastAsia="en-US" w:bidi="ar-SA"/>
      </w:rPr>
    </w:lvl>
    <w:lvl w:ilvl="5" w:tplc="166CB1F2">
      <w:numFmt w:val="bullet"/>
      <w:lvlText w:val="•"/>
      <w:lvlJc w:val="left"/>
      <w:pPr>
        <w:ind w:left="5779" w:hanging="360"/>
      </w:pPr>
      <w:rPr>
        <w:rFonts w:hint="default"/>
        <w:lang w:val="en-US" w:eastAsia="en-US" w:bidi="ar-SA"/>
      </w:rPr>
    </w:lvl>
    <w:lvl w:ilvl="6" w:tplc="1B7843AE">
      <w:numFmt w:val="bullet"/>
      <w:lvlText w:val="•"/>
      <w:lvlJc w:val="left"/>
      <w:pPr>
        <w:ind w:left="6723" w:hanging="360"/>
      </w:pPr>
      <w:rPr>
        <w:rFonts w:hint="default"/>
        <w:lang w:val="en-US" w:eastAsia="en-US" w:bidi="ar-SA"/>
      </w:rPr>
    </w:lvl>
    <w:lvl w:ilvl="7" w:tplc="BAE69C2A">
      <w:numFmt w:val="bullet"/>
      <w:lvlText w:val="•"/>
      <w:lvlJc w:val="left"/>
      <w:pPr>
        <w:ind w:left="7667" w:hanging="360"/>
      </w:pPr>
      <w:rPr>
        <w:rFonts w:hint="default"/>
        <w:lang w:val="en-US" w:eastAsia="en-US" w:bidi="ar-SA"/>
      </w:rPr>
    </w:lvl>
    <w:lvl w:ilvl="8" w:tplc="77C087B2">
      <w:numFmt w:val="bullet"/>
      <w:lvlText w:val="•"/>
      <w:lvlJc w:val="left"/>
      <w:pPr>
        <w:ind w:left="8611" w:hanging="360"/>
      </w:pPr>
      <w:rPr>
        <w:rFonts w:hint="default"/>
        <w:lang w:val="en-US" w:eastAsia="en-US" w:bidi="ar-SA"/>
      </w:rPr>
    </w:lvl>
  </w:abstractNum>
  <w:abstractNum w:abstractNumId="15">
    <w:nsid w:val="30A72939"/>
    <w:multiLevelType w:val="hybridMultilevel"/>
    <w:tmpl w:val="03ECDCC8"/>
    <w:lvl w:ilvl="0" w:tplc="0B0C45AA">
      <w:start w:val="1"/>
      <w:numFmt w:val="lowerLetter"/>
      <w:lvlText w:val="%1)"/>
      <w:lvlJc w:val="left"/>
      <w:pPr>
        <w:ind w:left="2434" w:hanging="743"/>
      </w:pPr>
      <w:rPr>
        <w:rFonts w:ascii="Arial MT" w:eastAsia="Arial MT" w:hAnsi="Arial MT" w:cs="Arial MT" w:hint="default"/>
        <w:b w:val="0"/>
        <w:bCs w:val="0"/>
        <w:i w:val="0"/>
        <w:iCs w:val="0"/>
        <w:spacing w:val="0"/>
        <w:w w:val="100"/>
        <w:sz w:val="24"/>
        <w:szCs w:val="24"/>
        <w:lang w:val="en-US" w:eastAsia="en-US" w:bidi="ar-SA"/>
      </w:rPr>
    </w:lvl>
    <w:lvl w:ilvl="1" w:tplc="1E949B9A">
      <w:numFmt w:val="bullet"/>
      <w:lvlText w:val="-"/>
      <w:lvlJc w:val="left"/>
      <w:pPr>
        <w:ind w:left="3123" w:hanging="721"/>
      </w:pPr>
      <w:rPr>
        <w:rFonts w:ascii="Arial MT" w:eastAsia="Arial MT" w:hAnsi="Arial MT" w:cs="Arial MT" w:hint="default"/>
        <w:b w:val="0"/>
        <w:bCs w:val="0"/>
        <w:i w:val="0"/>
        <w:iCs w:val="0"/>
        <w:spacing w:val="0"/>
        <w:w w:val="99"/>
        <w:sz w:val="24"/>
        <w:szCs w:val="24"/>
        <w:lang w:val="en-US" w:eastAsia="en-US" w:bidi="ar-SA"/>
      </w:rPr>
    </w:lvl>
    <w:lvl w:ilvl="2" w:tplc="DAF8E032">
      <w:numFmt w:val="bullet"/>
      <w:lvlText w:val="•"/>
      <w:lvlJc w:val="left"/>
      <w:pPr>
        <w:ind w:left="4025" w:hanging="721"/>
      </w:pPr>
      <w:rPr>
        <w:rFonts w:hint="default"/>
        <w:lang w:val="en-US" w:eastAsia="en-US" w:bidi="ar-SA"/>
      </w:rPr>
    </w:lvl>
    <w:lvl w:ilvl="3" w:tplc="9D2C32D8">
      <w:numFmt w:val="bullet"/>
      <w:lvlText w:val="•"/>
      <w:lvlJc w:val="left"/>
      <w:pPr>
        <w:ind w:left="4927" w:hanging="721"/>
      </w:pPr>
      <w:rPr>
        <w:rFonts w:hint="default"/>
        <w:lang w:val="en-US" w:eastAsia="en-US" w:bidi="ar-SA"/>
      </w:rPr>
    </w:lvl>
    <w:lvl w:ilvl="4" w:tplc="F4CE31FA">
      <w:numFmt w:val="bullet"/>
      <w:lvlText w:val="•"/>
      <w:lvlJc w:val="left"/>
      <w:pPr>
        <w:ind w:left="5829" w:hanging="721"/>
      </w:pPr>
      <w:rPr>
        <w:rFonts w:hint="default"/>
        <w:lang w:val="en-US" w:eastAsia="en-US" w:bidi="ar-SA"/>
      </w:rPr>
    </w:lvl>
    <w:lvl w:ilvl="5" w:tplc="AC34E75C">
      <w:numFmt w:val="bullet"/>
      <w:lvlText w:val="•"/>
      <w:lvlJc w:val="left"/>
      <w:pPr>
        <w:ind w:left="6731" w:hanging="721"/>
      </w:pPr>
      <w:rPr>
        <w:rFonts w:hint="default"/>
        <w:lang w:val="en-US" w:eastAsia="en-US" w:bidi="ar-SA"/>
      </w:rPr>
    </w:lvl>
    <w:lvl w:ilvl="6" w:tplc="347E1A62">
      <w:numFmt w:val="bullet"/>
      <w:lvlText w:val="•"/>
      <w:lvlJc w:val="left"/>
      <w:pPr>
        <w:ind w:left="7633" w:hanging="721"/>
      </w:pPr>
      <w:rPr>
        <w:rFonts w:hint="default"/>
        <w:lang w:val="en-US" w:eastAsia="en-US" w:bidi="ar-SA"/>
      </w:rPr>
    </w:lvl>
    <w:lvl w:ilvl="7" w:tplc="674AF18E">
      <w:numFmt w:val="bullet"/>
      <w:lvlText w:val="•"/>
      <w:lvlJc w:val="left"/>
      <w:pPr>
        <w:ind w:left="8535" w:hanging="721"/>
      </w:pPr>
      <w:rPr>
        <w:rFonts w:hint="default"/>
        <w:lang w:val="en-US" w:eastAsia="en-US" w:bidi="ar-SA"/>
      </w:rPr>
    </w:lvl>
    <w:lvl w:ilvl="8" w:tplc="5DB202EA">
      <w:numFmt w:val="bullet"/>
      <w:lvlText w:val="•"/>
      <w:lvlJc w:val="left"/>
      <w:pPr>
        <w:ind w:left="9437" w:hanging="721"/>
      </w:pPr>
      <w:rPr>
        <w:rFonts w:hint="default"/>
        <w:lang w:val="en-US" w:eastAsia="en-US" w:bidi="ar-SA"/>
      </w:rPr>
    </w:lvl>
  </w:abstractNum>
  <w:abstractNum w:abstractNumId="16">
    <w:nsid w:val="32CD17BD"/>
    <w:multiLevelType w:val="multilevel"/>
    <w:tmpl w:val="A9E2E53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7CF2E0C"/>
    <w:multiLevelType w:val="multilevel"/>
    <w:tmpl w:val="F244DC82"/>
    <w:lvl w:ilvl="0">
      <w:start w:val="1"/>
      <w:numFmt w:val="decimal"/>
      <w:lvlText w:val="%1."/>
      <w:lvlJc w:val="left"/>
      <w:pPr>
        <w:ind w:left="1060" w:hanging="360"/>
        <w:jc w:val="right"/>
      </w:pPr>
      <w:rPr>
        <w:rFonts w:hint="default"/>
        <w:spacing w:val="0"/>
        <w:w w:val="90"/>
        <w:lang w:val="en-US" w:eastAsia="en-US" w:bidi="ar-SA"/>
      </w:rPr>
    </w:lvl>
    <w:lvl w:ilvl="1">
      <w:start w:val="1"/>
      <w:numFmt w:val="decimal"/>
      <w:lvlText w:val="%1.%2"/>
      <w:lvlJc w:val="left"/>
      <w:pPr>
        <w:ind w:left="1780" w:hanging="720"/>
      </w:pPr>
      <w:rPr>
        <w:rFonts w:hint="default"/>
        <w:spacing w:val="0"/>
        <w:w w:val="99"/>
        <w:lang w:val="en-US" w:eastAsia="en-US" w:bidi="ar-SA"/>
      </w:rPr>
    </w:lvl>
    <w:lvl w:ilvl="2">
      <w:numFmt w:val="bullet"/>
      <w:lvlText w:val=""/>
      <w:lvlJc w:val="left"/>
      <w:pPr>
        <w:ind w:left="2231"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2240" w:hanging="360"/>
      </w:pPr>
      <w:rPr>
        <w:rFonts w:hint="default"/>
        <w:lang w:val="en-US" w:eastAsia="en-US" w:bidi="ar-SA"/>
      </w:rPr>
    </w:lvl>
    <w:lvl w:ilvl="4">
      <w:numFmt w:val="bullet"/>
      <w:lvlText w:val="•"/>
      <w:lvlJc w:val="left"/>
      <w:pPr>
        <w:ind w:left="3419" w:hanging="360"/>
      </w:pPr>
      <w:rPr>
        <w:rFonts w:hint="default"/>
        <w:lang w:val="en-US" w:eastAsia="en-US" w:bidi="ar-SA"/>
      </w:rPr>
    </w:lvl>
    <w:lvl w:ilvl="5">
      <w:numFmt w:val="bullet"/>
      <w:lvlText w:val="•"/>
      <w:lvlJc w:val="left"/>
      <w:pPr>
        <w:ind w:left="4599" w:hanging="360"/>
      </w:pPr>
      <w:rPr>
        <w:rFonts w:hint="default"/>
        <w:lang w:val="en-US" w:eastAsia="en-US" w:bidi="ar-SA"/>
      </w:rPr>
    </w:lvl>
    <w:lvl w:ilvl="6">
      <w:numFmt w:val="bullet"/>
      <w:lvlText w:val="•"/>
      <w:lvlJc w:val="left"/>
      <w:pPr>
        <w:ind w:left="5779" w:hanging="360"/>
      </w:pPr>
      <w:rPr>
        <w:rFonts w:hint="default"/>
        <w:lang w:val="en-US" w:eastAsia="en-US" w:bidi="ar-SA"/>
      </w:rPr>
    </w:lvl>
    <w:lvl w:ilvl="7">
      <w:numFmt w:val="bullet"/>
      <w:lvlText w:val="•"/>
      <w:lvlJc w:val="left"/>
      <w:pPr>
        <w:ind w:left="6959" w:hanging="360"/>
      </w:pPr>
      <w:rPr>
        <w:rFonts w:hint="default"/>
        <w:lang w:val="en-US" w:eastAsia="en-US" w:bidi="ar-SA"/>
      </w:rPr>
    </w:lvl>
    <w:lvl w:ilvl="8">
      <w:numFmt w:val="bullet"/>
      <w:lvlText w:val="•"/>
      <w:lvlJc w:val="left"/>
      <w:pPr>
        <w:ind w:left="8139" w:hanging="360"/>
      </w:pPr>
      <w:rPr>
        <w:rFonts w:hint="default"/>
        <w:lang w:val="en-US" w:eastAsia="en-US" w:bidi="ar-SA"/>
      </w:rPr>
    </w:lvl>
  </w:abstractNum>
  <w:abstractNum w:abstractNumId="18">
    <w:nsid w:val="44232DD0"/>
    <w:multiLevelType w:val="multilevel"/>
    <w:tmpl w:val="E7347BA8"/>
    <w:lvl w:ilvl="0">
      <w:start w:val="3"/>
      <w:numFmt w:val="decimal"/>
      <w:lvlText w:val="%1"/>
      <w:lvlJc w:val="left"/>
      <w:pPr>
        <w:ind w:left="1019" w:hanging="680"/>
      </w:pPr>
      <w:rPr>
        <w:rFonts w:hint="default"/>
        <w:lang w:val="en-US" w:eastAsia="en-US" w:bidi="ar-SA"/>
      </w:rPr>
    </w:lvl>
    <w:lvl w:ilvl="1">
      <w:numFmt w:val="decimal"/>
      <w:lvlText w:val="%1.%2"/>
      <w:lvlJc w:val="left"/>
      <w:pPr>
        <w:ind w:left="1019" w:hanging="680"/>
        <w:jc w:val="right"/>
      </w:pPr>
      <w:rPr>
        <w:rFonts w:ascii="Arial" w:eastAsia="Arial" w:hAnsi="Arial" w:cs="Arial" w:hint="default"/>
        <w:b/>
        <w:bCs/>
        <w:i w:val="0"/>
        <w:iCs w:val="0"/>
        <w:spacing w:val="0"/>
        <w:w w:val="100"/>
        <w:sz w:val="24"/>
        <w:szCs w:val="24"/>
        <w:lang w:val="en-US" w:eastAsia="en-US" w:bidi="ar-SA"/>
      </w:rPr>
    </w:lvl>
    <w:lvl w:ilvl="2">
      <w:start w:val="1"/>
      <w:numFmt w:val="lowerLetter"/>
      <w:lvlText w:val="%3)"/>
      <w:lvlJc w:val="left"/>
      <w:pPr>
        <w:ind w:left="1660" w:hanging="444"/>
      </w:pPr>
      <w:rPr>
        <w:rFonts w:ascii="Arial MT" w:eastAsia="Arial MT" w:hAnsi="Arial MT" w:cs="Arial MT" w:hint="default"/>
        <w:b w:val="0"/>
        <w:bCs w:val="0"/>
        <w:i w:val="0"/>
        <w:iCs w:val="0"/>
        <w:spacing w:val="0"/>
        <w:w w:val="99"/>
        <w:sz w:val="24"/>
        <w:szCs w:val="24"/>
        <w:lang w:val="en-US" w:eastAsia="en-US" w:bidi="ar-SA"/>
      </w:rPr>
    </w:lvl>
    <w:lvl w:ilvl="3">
      <w:numFmt w:val="bullet"/>
      <w:lvlText w:val="•"/>
      <w:lvlJc w:val="left"/>
      <w:pPr>
        <w:ind w:left="3624" w:hanging="444"/>
      </w:pPr>
      <w:rPr>
        <w:rFonts w:hint="default"/>
        <w:lang w:val="en-US" w:eastAsia="en-US" w:bidi="ar-SA"/>
      </w:rPr>
    </w:lvl>
    <w:lvl w:ilvl="4">
      <w:numFmt w:val="bullet"/>
      <w:lvlText w:val="•"/>
      <w:lvlJc w:val="left"/>
      <w:pPr>
        <w:ind w:left="4606" w:hanging="444"/>
      </w:pPr>
      <w:rPr>
        <w:rFonts w:hint="default"/>
        <w:lang w:val="en-US" w:eastAsia="en-US" w:bidi="ar-SA"/>
      </w:rPr>
    </w:lvl>
    <w:lvl w:ilvl="5">
      <w:numFmt w:val="bullet"/>
      <w:lvlText w:val="•"/>
      <w:lvlJc w:val="left"/>
      <w:pPr>
        <w:ind w:left="5588" w:hanging="444"/>
      </w:pPr>
      <w:rPr>
        <w:rFonts w:hint="default"/>
        <w:lang w:val="en-US" w:eastAsia="en-US" w:bidi="ar-SA"/>
      </w:rPr>
    </w:lvl>
    <w:lvl w:ilvl="6">
      <w:numFmt w:val="bullet"/>
      <w:lvlText w:val="•"/>
      <w:lvlJc w:val="left"/>
      <w:pPr>
        <w:ind w:left="6570" w:hanging="444"/>
      </w:pPr>
      <w:rPr>
        <w:rFonts w:hint="default"/>
        <w:lang w:val="en-US" w:eastAsia="en-US" w:bidi="ar-SA"/>
      </w:rPr>
    </w:lvl>
    <w:lvl w:ilvl="7">
      <w:numFmt w:val="bullet"/>
      <w:lvlText w:val="•"/>
      <w:lvlJc w:val="left"/>
      <w:pPr>
        <w:ind w:left="7552" w:hanging="444"/>
      </w:pPr>
      <w:rPr>
        <w:rFonts w:hint="default"/>
        <w:lang w:val="en-US" w:eastAsia="en-US" w:bidi="ar-SA"/>
      </w:rPr>
    </w:lvl>
    <w:lvl w:ilvl="8">
      <w:numFmt w:val="bullet"/>
      <w:lvlText w:val="•"/>
      <w:lvlJc w:val="left"/>
      <w:pPr>
        <w:ind w:left="8534" w:hanging="444"/>
      </w:pPr>
      <w:rPr>
        <w:rFonts w:hint="default"/>
        <w:lang w:val="en-US" w:eastAsia="en-US" w:bidi="ar-SA"/>
      </w:rPr>
    </w:lvl>
  </w:abstractNum>
  <w:abstractNum w:abstractNumId="19">
    <w:nsid w:val="4D69757B"/>
    <w:multiLevelType w:val="multilevel"/>
    <w:tmpl w:val="7B32D056"/>
    <w:lvl w:ilvl="0">
      <w:start w:val="1"/>
      <w:numFmt w:val="decimal"/>
      <w:lvlText w:val="%1"/>
      <w:lvlJc w:val="left"/>
      <w:pPr>
        <w:ind w:left="1019" w:hanging="680"/>
      </w:pPr>
      <w:rPr>
        <w:rFonts w:hint="default"/>
        <w:lang w:val="en-US" w:eastAsia="en-US" w:bidi="ar-SA"/>
      </w:rPr>
    </w:lvl>
    <w:lvl w:ilvl="1">
      <w:numFmt w:val="decimal"/>
      <w:lvlText w:val="%1.%2"/>
      <w:lvlJc w:val="left"/>
      <w:pPr>
        <w:ind w:left="1019" w:hanging="680"/>
      </w:pPr>
      <w:rPr>
        <w:rFonts w:ascii="Arial" w:eastAsia="Arial" w:hAnsi="Arial" w:cs="Arial" w:hint="default"/>
        <w:b/>
        <w:bCs/>
        <w:i w:val="0"/>
        <w:iCs w:val="0"/>
        <w:spacing w:val="0"/>
        <w:w w:val="100"/>
        <w:sz w:val="24"/>
        <w:szCs w:val="24"/>
        <w:lang w:val="en-US" w:eastAsia="en-US" w:bidi="ar-SA"/>
      </w:rPr>
    </w:lvl>
    <w:lvl w:ilvl="2">
      <w:start w:val="1"/>
      <w:numFmt w:val="lowerRoman"/>
      <w:lvlText w:val="%3."/>
      <w:lvlJc w:val="left"/>
      <w:pPr>
        <w:ind w:left="1420" w:hanging="720"/>
      </w:pPr>
      <w:rPr>
        <w:rFonts w:ascii="Arial MT" w:eastAsia="Arial MT" w:hAnsi="Arial MT" w:cs="Arial MT" w:hint="default"/>
        <w:b w:val="0"/>
        <w:bCs w:val="0"/>
        <w:i w:val="0"/>
        <w:iCs w:val="0"/>
        <w:spacing w:val="-1"/>
        <w:w w:val="100"/>
        <w:sz w:val="24"/>
        <w:szCs w:val="24"/>
        <w:lang w:val="en-US" w:eastAsia="en-US" w:bidi="ar-SA"/>
      </w:rPr>
    </w:lvl>
    <w:lvl w:ilvl="3">
      <w:numFmt w:val="bullet"/>
      <w:lvlText w:val="•"/>
      <w:lvlJc w:val="left"/>
      <w:pPr>
        <w:ind w:left="3437" w:hanging="720"/>
      </w:pPr>
      <w:rPr>
        <w:rFonts w:hint="default"/>
        <w:lang w:val="en-US" w:eastAsia="en-US" w:bidi="ar-SA"/>
      </w:rPr>
    </w:lvl>
    <w:lvl w:ilvl="4">
      <w:numFmt w:val="bullet"/>
      <w:lvlText w:val="•"/>
      <w:lvlJc w:val="left"/>
      <w:pPr>
        <w:ind w:left="4446" w:hanging="720"/>
      </w:pPr>
      <w:rPr>
        <w:rFonts w:hint="default"/>
        <w:lang w:val="en-US" w:eastAsia="en-US" w:bidi="ar-SA"/>
      </w:rPr>
    </w:lvl>
    <w:lvl w:ilvl="5">
      <w:numFmt w:val="bullet"/>
      <w:lvlText w:val="•"/>
      <w:lvlJc w:val="left"/>
      <w:pPr>
        <w:ind w:left="5455" w:hanging="720"/>
      </w:pPr>
      <w:rPr>
        <w:rFonts w:hint="default"/>
        <w:lang w:val="en-US" w:eastAsia="en-US" w:bidi="ar-SA"/>
      </w:rPr>
    </w:lvl>
    <w:lvl w:ilvl="6">
      <w:numFmt w:val="bullet"/>
      <w:lvlText w:val="•"/>
      <w:lvlJc w:val="left"/>
      <w:pPr>
        <w:ind w:left="6464" w:hanging="720"/>
      </w:pPr>
      <w:rPr>
        <w:rFonts w:hint="default"/>
        <w:lang w:val="en-US" w:eastAsia="en-US" w:bidi="ar-SA"/>
      </w:rPr>
    </w:lvl>
    <w:lvl w:ilvl="7">
      <w:numFmt w:val="bullet"/>
      <w:lvlText w:val="•"/>
      <w:lvlJc w:val="left"/>
      <w:pPr>
        <w:ind w:left="7472" w:hanging="720"/>
      </w:pPr>
      <w:rPr>
        <w:rFonts w:hint="default"/>
        <w:lang w:val="en-US" w:eastAsia="en-US" w:bidi="ar-SA"/>
      </w:rPr>
    </w:lvl>
    <w:lvl w:ilvl="8">
      <w:numFmt w:val="bullet"/>
      <w:lvlText w:val="•"/>
      <w:lvlJc w:val="left"/>
      <w:pPr>
        <w:ind w:left="8481" w:hanging="720"/>
      </w:pPr>
      <w:rPr>
        <w:rFonts w:hint="default"/>
        <w:lang w:val="en-US" w:eastAsia="en-US" w:bidi="ar-SA"/>
      </w:rPr>
    </w:lvl>
  </w:abstractNum>
  <w:abstractNum w:abstractNumId="20">
    <w:nsid w:val="4E8A4930"/>
    <w:multiLevelType w:val="hybridMultilevel"/>
    <w:tmpl w:val="81203AB6"/>
    <w:lvl w:ilvl="0" w:tplc="4A3A2520">
      <w:numFmt w:val="bullet"/>
      <w:lvlText w:val=""/>
      <w:lvlJc w:val="left"/>
      <w:pPr>
        <w:ind w:left="720" w:hanging="360"/>
      </w:pPr>
      <w:rPr>
        <w:rFonts w:ascii="Symbol" w:eastAsia="Arial MT" w:hAnsi="Symbol" w:cs="Aria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9B0D2E"/>
    <w:multiLevelType w:val="multilevel"/>
    <w:tmpl w:val="ACA47E32"/>
    <w:lvl w:ilvl="0">
      <w:start w:val="1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23A4337"/>
    <w:multiLevelType w:val="multilevel"/>
    <w:tmpl w:val="9B7C4AF4"/>
    <w:lvl w:ilvl="0">
      <w:start w:val="13"/>
      <w:numFmt w:val="decimal"/>
      <w:lvlText w:val="%1"/>
      <w:lvlJc w:val="left"/>
      <w:pPr>
        <w:tabs>
          <w:tab w:val="num" w:pos="900"/>
        </w:tabs>
        <w:ind w:left="900" w:hanging="900"/>
      </w:pPr>
      <w:rPr>
        <w:rFonts w:hint="default"/>
      </w:rPr>
    </w:lvl>
    <w:lvl w:ilvl="1">
      <w:start w:val="1"/>
      <w:numFmt w:val="decimal"/>
      <w:lvlText w:val="%1.%2"/>
      <w:lvlJc w:val="left"/>
      <w:pPr>
        <w:tabs>
          <w:tab w:val="num" w:pos="720"/>
        </w:tabs>
        <w:ind w:left="720" w:hanging="900"/>
      </w:pPr>
      <w:rPr>
        <w:rFonts w:hint="default"/>
      </w:rPr>
    </w:lvl>
    <w:lvl w:ilvl="2">
      <w:start w:val="1"/>
      <w:numFmt w:val="decimal"/>
      <w:lvlText w:val="%1.%2.%3"/>
      <w:lvlJc w:val="left"/>
      <w:pPr>
        <w:tabs>
          <w:tab w:val="num" w:pos="540"/>
        </w:tabs>
        <w:ind w:left="540" w:hanging="900"/>
      </w:pPr>
      <w:rPr>
        <w:rFonts w:hint="default"/>
      </w:rPr>
    </w:lvl>
    <w:lvl w:ilvl="3">
      <w:start w:val="1"/>
      <w:numFmt w:val="decimal"/>
      <w:lvlText w:val="%1.%2.%3.%4"/>
      <w:lvlJc w:val="left"/>
      <w:pPr>
        <w:tabs>
          <w:tab w:val="num" w:pos="360"/>
        </w:tabs>
        <w:ind w:left="360" w:hanging="90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23">
    <w:nsid w:val="54C558E6"/>
    <w:multiLevelType w:val="multilevel"/>
    <w:tmpl w:val="54C0B67C"/>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5A73416"/>
    <w:multiLevelType w:val="multilevel"/>
    <w:tmpl w:val="E892C8E2"/>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AFC388B"/>
    <w:multiLevelType w:val="hybridMultilevel"/>
    <w:tmpl w:val="03ECDCC8"/>
    <w:lvl w:ilvl="0" w:tplc="0B0C45AA">
      <w:start w:val="1"/>
      <w:numFmt w:val="lowerLetter"/>
      <w:lvlText w:val="%1)"/>
      <w:lvlJc w:val="left"/>
      <w:pPr>
        <w:ind w:left="1691" w:hanging="743"/>
      </w:pPr>
      <w:rPr>
        <w:rFonts w:ascii="Arial MT" w:eastAsia="Arial MT" w:hAnsi="Arial MT" w:cs="Arial MT" w:hint="default"/>
        <w:b w:val="0"/>
        <w:bCs w:val="0"/>
        <w:i w:val="0"/>
        <w:iCs w:val="0"/>
        <w:spacing w:val="0"/>
        <w:w w:val="100"/>
        <w:sz w:val="24"/>
        <w:szCs w:val="24"/>
        <w:lang w:val="en-US" w:eastAsia="en-US" w:bidi="ar-SA"/>
      </w:rPr>
    </w:lvl>
    <w:lvl w:ilvl="1" w:tplc="1E949B9A">
      <w:numFmt w:val="bullet"/>
      <w:lvlText w:val="-"/>
      <w:lvlJc w:val="left"/>
      <w:pPr>
        <w:ind w:left="2380" w:hanging="721"/>
      </w:pPr>
      <w:rPr>
        <w:rFonts w:ascii="Arial MT" w:eastAsia="Arial MT" w:hAnsi="Arial MT" w:cs="Arial MT" w:hint="default"/>
        <w:b w:val="0"/>
        <w:bCs w:val="0"/>
        <w:i w:val="0"/>
        <w:iCs w:val="0"/>
        <w:spacing w:val="0"/>
        <w:w w:val="99"/>
        <w:sz w:val="24"/>
        <w:szCs w:val="24"/>
        <w:lang w:val="en-US" w:eastAsia="en-US" w:bidi="ar-SA"/>
      </w:rPr>
    </w:lvl>
    <w:lvl w:ilvl="2" w:tplc="DAF8E032">
      <w:numFmt w:val="bullet"/>
      <w:lvlText w:val="•"/>
      <w:lvlJc w:val="left"/>
      <w:pPr>
        <w:ind w:left="3282" w:hanging="721"/>
      </w:pPr>
      <w:rPr>
        <w:rFonts w:hint="default"/>
        <w:lang w:val="en-US" w:eastAsia="en-US" w:bidi="ar-SA"/>
      </w:rPr>
    </w:lvl>
    <w:lvl w:ilvl="3" w:tplc="9D2C32D8">
      <w:numFmt w:val="bullet"/>
      <w:lvlText w:val="•"/>
      <w:lvlJc w:val="left"/>
      <w:pPr>
        <w:ind w:left="4184" w:hanging="721"/>
      </w:pPr>
      <w:rPr>
        <w:rFonts w:hint="default"/>
        <w:lang w:val="en-US" w:eastAsia="en-US" w:bidi="ar-SA"/>
      </w:rPr>
    </w:lvl>
    <w:lvl w:ilvl="4" w:tplc="F4CE31FA">
      <w:numFmt w:val="bullet"/>
      <w:lvlText w:val="•"/>
      <w:lvlJc w:val="left"/>
      <w:pPr>
        <w:ind w:left="5086" w:hanging="721"/>
      </w:pPr>
      <w:rPr>
        <w:rFonts w:hint="default"/>
        <w:lang w:val="en-US" w:eastAsia="en-US" w:bidi="ar-SA"/>
      </w:rPr>
    </w:lvl>
    <w:lvl w:ilvl="5" w:tplc="AC34E75C">
      <w:numFmt w:val="bullet"/>
      <w:lvlText w:val="•"/>
      <w:lvlJc w:val="left"/>
      <w:pPr>
        <w:ind w:left="5988" w:hanging="721"/>
      </w:pPr>
      <w:rPr>
        <w:rFonts w:hint="default"/>
        <w:lang w:val="en-US" w:eastAsia="en-US" w:bidi="ar-SA"/>
      </w:rPr>
    </w:lvl>
    <w:lvl w:ilvl="6" w:tplc="347E1A62">
      <w:numFmt w:val="bullet"/>
      <w:lvlText w:val="•"/>
      <w:lvlJc w:val="left"/>
      <w:pPr>
        <w:ind w:left="6890" w:hanging="721"/>
      </w:pPr>
      <w:rPr>
        <w:rFonts w:hint="default"/>
        <w:lang w:val="en-US" w:eastAsia="en-US" w:bidi="ar-SA"/>
      </w:rPr>
    </w:lvl>
    <w:lvl w:ilvl="7" w:tplc="674AF18E">
      <w:numFmt w:val="bullet"/>
      <w:lvlText w:val="•"/>
      <w:lvlJc w:val="left"/>
      <w:pPr>
        <w:ind w:left="7792" w:hanging="721"/>
      </w:pPr>
      <w:rPr>
        <w:rFonts w:hint="default"/>
        <w:lang w:val="en-US" w:eastAsia="en-US" w:bidi="ar-SA"/>
      </w:rPr>
    </w:lvl>
    <w:lvl w:ilvl="8" w:tplc="5DB202EA">
      <w:numFmt w:val="bullet"/>
      <w:lvlText w:val="•"/>
      <w:lvlJc w:val="left"/>
      <w:pPr>
        <w:ind w:left="8694" w:hanging="721"/>
      </w:pPr>
      <w:rPr>
        <w:rFonts w:hint="default"/>
        <w:lang w:val="en-US" w:eastAsia="en-US" w:bidi="ar-SA"/>
      </w:rPr>
    </w:lvl>
  </w:abstractNum>
  <w:abstractNum w:abstractNumId="26">
    <w:nsid w:val="5E32777A"/>
    <w:multiLevelType w:val="hybridMultilevel"/>
    <w:tmpl w:val="CDF0F99A"/>
    <w:lvl w:ilvl="0" w:tplc="0B0C45AA">
      <w:start w:val="1"/>
      <w:numFmt w:val="lowerLetter"/>
      <w:lvlText w:val="%1)"/>
      <w:lvlJc w:val="left"/>
      <w:pPr>
        <w:ind w:left="1691" w:hanging="743"/>
      </w:pPr>
      <w:rPr>
        <w:rFonts w:ascii="Arial MT" w:eastAsia="Arial MT" w:hAnsi="Arial MT" w:cs="Arial MT" w:hint="default"/>
        <w:b w:val="0"/>
        <w:bCs w:val="0"/>
        <w:i w:val="0"/>
        <w:iCs w:val="0"/>
        <w:spacing w:val="0"/>
        <w:w w:val="100"/>
        <w:sz w:val="24"/>
        <w:szCs w:val="24"/>
        <w:lang w:val="en-US" w:eastAsia="en-US" w:bidi="ar-SA"/>
      </w:rPr>
    </w:lvl>
    <w:lvl w:ilvl="1" w:tplc="1E949B9A">
      <w:numFmt w:val="bullet"/>
      <w:lvlText w:val="-"/>
      <w:lvlJc w:val="left"/>
      <w:pPr>
        <w:ind w:left="2380" w:hanging="721"/>
      </w:pPr>
      <w:rPr>
        <w:rFonts w:ascii="Arial MT" w:eastAsia="Arial MT" w:hAnsi="Arial MT" w:cs="Arial MT" w:hint="default"/>
        <w:b w:val="0"/>
        <w:bCs w:val="0"/>
        <w:i w:val="0"/>
        <w:iCs w:val="0"/>
        <w:spacing w:val="0"/>
        <w:w w:val="99"/>
        <w:sz w:val="24"/>
        <w:szCs w:val="24"/>
        <w:lang w:val="en-US" w:eastAsia="en-US" w:bidi="ar-SA"/>
      </w:rPr>
    </w:lvl>
    <w:lvl w:ilvl="2" w:tplc="DAF8E032">
      <w:numFmt w:val="bullet"/>
      <w:lvlText w:val="•"/>
      <w:lvlJc w:val="left"/>
      <w:pPr>
        <w:ind w:left="3282" w:hanging="721"/>
      </w:pPr>
      <w:rPr>
        <w:rFonts w:hint="default"/>
        <w:lang w:val="en-US" w:eastAsia="en-US" w:bidi="ar-SA"/>
      </w:rPr>
    </w:lvl>
    <w:lvl w:ilvl="3" w:tplc="9D2C32D8">
      <w:numFmt w:val="bullet"/>
      <w:lvlText w:val="•"/>
      <w:lvlJc w:val="left"/>
      <w:pPr>
        <w:ind w:left="4184" w:hanging="721"/>
      </w:pPr>
      <w:rPr>
        <w:rFonts w:hint="default"/>
        <w:lang w:val="en-US" w:eastAsia="en-US" w:bidi="ar-SA"/>
      </w:rPr>
    </w:lvl>
    <w:lvl w:ilvl="4" w:tplc="F4CE31FA">
      <w:numFmt w:val="bullet"/>
      <w:lvlText w:val="•"/>
      <w:lvlJc w:val="left"/>
      <w:pPr>
        <w:ind w:left="5086" w:hanging="721"/>
      </w:pPr>
      <w:rPr>
        <w:rFonts w:hint="default"/>
        <w:lang w:val="en-US" w:eastAsia="en-US" w:bidi="ar-SA"/>
      </w:rPr>
    </w:lvl>
    <w:lvl w:ilvl="5" w:tplc="AC34E75C">
      <w:numFmt w:val="bullet"/>
      <w:lvlText w:val="•"/>
      <w:lvlJc w:val="left"/>
      <w:pPr>
        <w:ind w:left="5988" w:hanging="721"/>
      </w:pPr>
      <w:rPr>
        <w:rFonts w:hint="default"/>
        <w:lang w:val="en-US" w:eastAsia="en-US" w:bidi="ar-SA"/>
      </w:rPr>
    </w:lvl>
    <w:lvl w:ilvl="6" w:tplc="347E1A62">
      <w:numFmt w:val="bullet"/>
      <w:lvlText w:val="•"/>
      <w:lvlJc w:val="left"/>
      <w:pPr>
        <w:ind w:left="6890" w:hanging="721"/>
      </w:pPr>
      <w:rPr>
        <w:rFonts w:hint="default"/>
        <w:lang w:val="en-US" w:eastAsia="en-US" w:bidi="ar-SA"/>
      </w:rPr>
    </w:lvl>
    <w:lvl w:ilvl="7" w:tplc="674AF18E">
      <w:numFmt w:val="bullet"/>
      <w:lvlText w:val="•"/>
      <w:lvlJc w:val="left"/>
      <w:pPr>
        <w:ind w:left="7792" w:hanging="721"/>
      </w:pPr>
      <w:rPr>
        <w:rFonts w:hint="default"/>
        <w:lang w:val="en-US" w:eastAsia="en-US" w:bidi="ar-SA"/>
      </w:rPr>
    </w:lvl>
    <w:lvl w:ilvl="8" w:tplc="5DB202EA">
      <w:numFmt w:val="bullet"/>
      <w:lvlText w:val="•"/>
      <w:lvlJc w:val="left"/>
      <w:pPr>
        <w:ind w:left="8694" w:hanging="721"/>
      </w:pPr>
      <w:rPr>
        <w:rFonts w:hint="default"/>
        <w:lang w:val="en-US" w:eastAsia="en-US" w:bidi="ar-SA"/>
      </w:rPr>
    </w:lvl>
  </w:abstractNum>
  <w:abstractNum w:abstractNumId="27">
    <w:nsid w:val="679F0905"/>
    <w:multiLevelType w:val="hybridMultilevel"/>
    <w:tmpl w:val="E3BAE1B4"/>
    <w:lvl w:ilvl="0" w:tplc="0DA6DF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08659F"/>
    <w:multiLevelType w:val="multilevel"/>
    <w:tmpl w:val="04E2D55A"/>
    <w:lvl w:ilvl="0">
      <w:start w:val="8"/>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9EF2935"/>
    <w:multiLevelType w:val="hybridMultilevel"/>
    <w:tmpl w:val="1A021A24"/>
    <w:lvl w:ilvl="0" w:tplc="29449A74">
      <w:start w:val="1"/>
      <w:numFmt w:val="lowerLetter"/>
      <w:lvlText w:val="%1)"/>
      <w:lvlJc w:val="left"/>
      <w:pPr>
        <w:ind w:left="1660" w:hanging="722"/>
      </w:pPr>
      <w:rPr>
        <w:rFonts w:ascii="Arial MT" w:eastAsia="Arial MT" w:hAnsi="Arial MT" w:cs="Arial MT" w:hint="default"/>
        <w:b w:val="0"/>
        <w:bCs w:val="0"/>
        <w:i w:val="0"/>
        <w:iCs w:val="0"/>
        <w:spacing w:val="0"/>
        <w:w w:val="100"/>
        <w:sz w:val="24"/>
        <w:szCs w:val="24"/>
        <w:lang w:val="en-US" w:eastAsia="en-US" w:bidi="ar-SA"/>
      </w:rPr>
    </w:lvl>
    <w:lvl w:ilvl="1" w:tplc="0409000B">
      <w:start w:val="1"/>
      <w:numFmt w:val="bullet"/>
      <w:lvlText w:val=""/>
      <w:lvlJc w:val="left"/>
      <w:pPr>
        <w:ind w:left="1953" w:hanging="293"/>
      </w:pPr>
      <w:rPr>
        <w:rFonts w:ascii="Wingdings" w:hAnsi="Wingdings" w:hint="default"/>
        <w:b w:val="0"/>
        <w:bCs w:val="0"/>
        <w:i w:val="0"/>
        <w:iCs w:val="0"/>
        <w:spacing w:val="0"/>
        <w:w w:val="99"/>
        <w:sz w:val="24"/>
        <w:szCs w:val="24"/>
        <w:lang w:val="en-US" w:eastAsia="en-US" w:bidi="ar-SA"/>
      </w:rPr>
    </w:lvl>
    <w:lvl w:ilvl="2" w:tplc="A0CC4A1A">
      <w:numFmt w:val="bullet"/>
      <w:lvlText w:val="•"/>
      <w:lvlJc w:val="left"/>
      <w:pPr>
        <w:ind w:left="2908" w:hanging="293"/>
      </w:pPr>
      <w:rPr>
        <w:rFonts w:hint="default"/>
        <w:lang w:val="en-US" w:eastAsia="en-US" w:bidi="ar-SA"/>
      </w:rPr>
    </w:lvl>
    <w:lvl w:ilvl="3" w:tplc="4E023562">
      <w:numFmt w:val="bullet"/>
      <w:lvlText w:val="•"/>
      <w:lvlJc w:val="left"/>
      <w:pPr>
        <w:ind w:left="3857" w:hanging="293"/>
      </w:pPr>
      <w:rPr>
        <w:rFonts w:hint="default"/>
        <w:lang w:val="en-US" w:eastAsia="en-US" w:bidi="ar-SA"/>
      </w:rPr>
    </w:lvl>
    <w:lvl w:ilvl="4" w:tplc="609E28A6">
      <w:numFmt w:val="bullet"/>
      <w:lvlText w:val="•"/>
      <w:lvlJc w:val="left"/>
      <w:pPr>
        <w:ind w:left="4806" w:hanging="293"/>
      </w:pPr>
      <w:rPr>
        <w:rFonts w:hint="default"/>
        <w:lang w:val="en-US" w:eastAsia="en-US" w:bidi="ar-SA"/>
      </w:rPr>
    </w:lvl>
    <w:lvl w:ilvl="5" w:tplc="C7627244">
      <w:numFmt w:val="bullet"/>
      <w:lvlText w:val="•"/>
      <w:lvlJc w:val="left"/>
      <w:pPr>
        <w:ind w:left="5755" w:hanging="293"/>
      </w:pPr>
      <w:rPr>
        <w:rFonts w:hint="default"/>
        <w:lang w:val="en-US" w:eastAsia="en-US" w:bidi="ar-SA"/>
      </w:rPr>
    </w:lvl>
    <w:lvl w:ilvl="6" w:tplc="20C8FF8C">
      <w:numFmt w:val="bullet"/>
      <w:lvlText w:val="•"/>
      <w:lvlJc w:val="left"/>
      <w:pPr>
        <w:ind w:left="6704" w:hanging="293"/>
      </w:pPr>
      <w:rPr>
        <w:rFonts w:hint="default"/>
        <w:lang w:val="en-US" w:eastAsia="en-US" w:bidi="ar-SA"/>
      </w:rPr>
    </w:lvl>
    <w:lvl w:ilvl="7" w:tplc="20C68F02">
      <w:numFmt w:val="bullet"/>
      <w:lvlText w:val="•"/>
      <w:lvlJc w:val="left"/>
      <w:pPr>
        <w:ind w:left="7652" w:hanging="293"/>
      </w:pPr>
      <w:rPr>
        <w:rFonts w:hint="default"/>
        <w:lang w:val="en-US" w:eastAsia="en-US" w:bidi="ar-SA"/>
      </w:rPr>
    </w:lvl>
    <w:lvl w:ilvl="8" w:tplc="A2B81414">
      <w:numFmt w:val="bullet"/>
      <w:lvlText w:val="•"/>
      <w:lvlJc w:val="left"/>
      <w:pPr>
        <w:ind w:left="8601" w:hanging="293"/>
      </w:pPr>
      <w:rPr>
        <w:rFonts w:hint="default"/>
        <w:lang w:val="en-US" w:eastAsia="en-US" w:bidi="ar-SA"/>
      </w:rPr>
    </w:lvl>
  </w:abstractNum>
  <w:num w:numId="1">
    <w:abstractNumId w:val="17"/>
  </w:num>
  <w:num w:numId="2">
    <w:abstractNumId w:val="14"/>
  </w:num>
  <w:num w:numId="3">
    <w:abstractNumId w:val="4"/>
  </w:num>
  <w:num w:numId="4">
    <w:abstractNumId w:val="18"/>
  </w:num>
  <w:num w:numId="5">
    <w:abstractNumId w:val="12"/>
  </w:num>
  <w:num w:numId="6">
    <w:abstractNumId w:val="13"/>
  </w:num>
  <w:num w:numId="7">
    <w:abstractNumId w:val="26"/>
  </w:num>
  <w:num w:numId="8">
    <w:abstractNumId w:val="8"/>
  </w:num>
  <w:num w:numId="9">
    <w:abstractNumId w:val="19"/>
  </w:num>
  <w:num w:numId="10">
    <w:abstractNumId w:val="25"/>
  </w:num>
  <w:num w:numId="11">
    <w:abstractNumId w:val="15"/>
  </w:num>
  <w:num w:numId="12">
    <w:abstractNumId w:val="9"/>
  </w:num>
  <w:num w:numId="13">
    <w:abstractNumId w:val="3"/>
  </w:num>
  <w:num w:numId="14">
    <w:abstractNumId w:val="20"/>
  </w:num>
  <w:num w:numId="15">
    <w:abstractNumId w:val="29"/>
  </w:num>
  <w:num w:numId="16">
    <w:abstractNumId w:val="10"/>
  </w:num>
  <w:num w:numId="17">
    <w:abstractNumId w:val="5"/>
  </w:num>
  <w:num w:numId="18">
    <w:abstractNumId w:val="6"/>
  </w:num>
  <w:num w:numId="19">
    <w:abstractNumId w:val="11"/>
  </w:num>
  <w:num w:numId="20">
    <w:abstractNumId w:val="27"/>
  </w:num>
  <w:num w:numId="21">
    <w:abstractNumId w:val="0"/>
  </w:num>
  <w:num w:numId="22">
    <w:abstractNumId w:val="1"/>
  </w:num>
  <w:num w:numId="23">
    <w:abstractNumId w:val="16"/>
  </w:num>
  <w:num w:numId="24">
    <w:abstractNumId w:val="28"/>
  </w:num>
  <w:num w:numId="25">
    <w:abstractNumId w:val="24"/>
  </w:num>
  <w:num w:numId="26">
    <w:abstractNumId w:val="21"/>
  </w:num>
  <w:num w:numId="27">
    <w:abstractNumId w:val="22"/>
  </w:num>
  <w:num w:numId="28">
    <w:abstractNumId w:val="23"/>
  </w:num>
  <w:num w:numId="29">
    <w:abstractNumId w:val="2"/>
  </w:num>
  <w:num w:numId="30">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lTrailSpace/>
  </w:compat>
  <w:rsids>
    <w:rsidRoot w:val="008E174B"/>
    <w:rsid w:val="00020536"/>
    <w:rsid w:val="00023168"/>
    <w:rsid w:val="00025355"/>
    <w:rsid w:val="0003141A"/>
    <w:rsid w:val="000358E0"/>
    <w:rsid w:val="000476C0"/>
    <w:rsid w:val="000516CC"/>
    <w:rsid w:val="00053602"/>
    <w:rsid w:val="00056E21"/>
    <w:rsid w:val="000620C6"/>
    <w:rsid w:val="0006363E"/>
    <w:rsid w:val="00067882"/>
    <w:rsid w:val="0007055C"/>
    <w:rsid w:val="00070BAB"/>
    <w:rsid w:val="000718F6"/>
    <w:rsid w:val="00074141"/>
    <w:rsid w:val="0007415F"/>
    <w:rsid w:val="000774D0"/>
    <w:rsid w:val="000815B4"/>
    <w:rsid w:val="00082EA1"/>
    <w:rsid w:val="00084270"/>
    <w:rsid w:val="000843E5"/>
    <w:rsid w:val="00085FF3"/>
    <w:rsid w:val="00091300"/>
    <w:rsid w:val="00092A47"/>
    <w:rsid w:val="000B27FB"/>
    <w:rsid w:val="000B4982"/>
    <w:rsid w:val="000C02F4"/>
    <w:rsid w:val="000C3205"/>
    <w:rsid w:val="000D5A23"/>
    <w:rsid w:val="000E1A79"/>
    <w:rsid w:val="000E50CE"/>
    <w:rsid w:val="000E5CBB"/>
    <w:rsid w:val="000F0616"/>
    <w:rsid w:val="000F1701"/>
    <w:rsid w:val="001004E7"/>
    <w:rsid w:val="00102F25"/>
    <w:rsid w:val="00111CC2"/>
    <w:rsid w:val="0012525D"/>
    <w:rsid w:val="001302F6"/>
    <w:rsid w:val="00130422"/>
    <w:rsid w:val="00137B77"/>
    <w:rsid w:val="00140079"/>
    <w:rsid w:val="00142B15"/>
    <w:rsid w:val="00143964"/>
    <w:rsid w:val="001453E0"/>
    <w:rsid w:val="00150DAC"/>
    <w:rsid w:val="001548A3"/>
    <w:rsid w:val="00167FDE"/>
    <w:rsid w:val="00176007"/>
    <w:rsid w:val="00176E5A"/>
    <w:rsid w:val="0018041B"/>
    <w:rsid w:val="001807A3"/>
    <w:rsid w:val="0018302E"/>
    <w:rsid w:val="00183058"/>
    <w:rsid w:val="00197331"/>
    <w:rsid w:val="001A12CA"/>
    <w:rsid w:val="001A4341"/>
    <w:rsid w:val="001A669E"/>
    <w:rsid w:val="001B4969"/>
    <w:rsid w:val="001C06F9"/>
    <w:rsid w:val="001C2E4D"/>
    <w:rsid w:val="001C65F5"/>
    <w:rsid w:val="001D35E2"/>
    <w:rsid w:val="001D415C"/>
    <w:rsid w:val="001D6A53"/>
    <w:rsid w:val="001E33CA"/>
    <w:rsid w:val="001E377A"/>
    <w:rsid w:val="001E49D0"/>
    <w:rsid w:val="001E55AD"/>
    <w:rsid w:val="001E69A1"/>
    <w:rsid w:val="001F5303"/>
    <w:rsid w:val="00201103"/>
    <w:rsid w:val="002032C1"/>
    <w:rsid w:val="0021086A"/>
    <w:rsid w:val="00215E9B"/>
    <w:rsid w:val="00216D30"/>
    <w:rsid w:val="002204AA"/>
    <w:rsid w:val="0023652F"/>
    <w:rsid w:val="00240721"/>
    <w:rsid w:val="00243BC8"/>
    <w:rsid w:val="00245F7E"/>
    <w:rsid w:val="00246A88"/>
    <w:rsid w:val="002472A2"/>
    <w:rsid w:val="00251E21"/>
    <w:rsid w:val="002553AF"/>
    <w:rsid w:val="00260BCD"/>
    <w:rsid w:val="00264778"/>
    <w:rsid w:val="00266ED4"/>
    <w:rsid w:val="0027690B"/>
    <w:rsid w:val="00276D67"/>
    <w:rsid w:val="0027742A"/>
    <w:rsid w:val="002777ED"/>
    <w:rsid w:val="00284E3D"/>
    <w:rsid w:val="002941DA"/>
    <w:rsid w:val="002A12E8"/>
    <w:rsid w:val="002A52B9"/>
    <w:rsid w:val="002B2E67"/>
    <w:rsid w:val="002D349D"/>
    <w:rsid w:val="002E02EA"/>
    <w:rsid w:val="002E4D83"/>
    <w:rsid w:val="002F0DD9"/>
    <w:rsid w:val="0031593F"/>
    <w:rsid w:val="00322211"/>
    <w:rsid w:val="00322291"/>
    <w:rsid w:val="00342001"/>
    <w:rsid w:val="00342458"/>
    <w:rsid w:val="003502B3"/>
    <w:rsid w:val="003572C9"/>
    <w:rsid w:val="003616C4"/>
    <w:rsid w:val="00363999"/>
    <w:rsid w:val="00366C10"/>
    <w:rsid w:val="00366CFC"/>
    <w:rsid w:val="00367AD7"/>
    <w:rsid w:val="0037443D"/>
    <w:rsid w:val="0038649E"/>
    <w:rsid w:val="003A276B"/>
    <w:rsid w:val="003A34A8"/>
    <w:rsid w:val="003B1A26"/>
    <w:rsid w:val="003C67A1"/>
    <w:rsid w:val="003C7D3B"/>
    <w:rsid w:val="003D0C46"/>
    <w:rsid w:val="003D10ED"/>
    <w:rsid w:val="003D26E0"/>
    <w:rsid w:val="003E1B1C"/>
    <w:rsid w:val="003E2465"/>
    <w:rsid w:val="003E2A90"/>
    <w:rsid w:val="003E4701"/>
    <w:rsid w:val="003E5024"/>
    <w:rsid w:val="003E5EA4"/>
    <w:rsid w:val="003F2807"/>
    <w:rsid w:val="00400935"/>
    <w:rsid w:val="00402900"/>
    <w:rsid w:val="00411DE2"/>
    <w:rsid w:val="004277D1"/>
    <w:rsid w:val="0043351A"/>
    <w:rsid w:val="00436DCE"/>
    <w:rsid w:val="00437DA9"/>
    <w:rsid w:val="00440502"/>
    <w:rsid w:val="00442618"/>
    <w:rsid w:val="004506DE"/>
    <w:rsid w:val="00455DD8"/>
    <w:rsid w:val="00456B41"/>
    <w:rsid w:val="00457EAD"/>
    <w:rsid w:val="00463A31"/>
    <w:rsid w:val="004706EF"/>
    <w:rsid w:val="00470963"/>
    <w:rsid w:val="00473EEB"/>
    <w:rsid w:val="00473F16"/>
    <w:rsid w:val="00476735"/>
    <w:rsid w:val="00477971"/>
    <w:rsid w:val="00482CA5"/>
    <w:rsid w:val="004862BF"/>
    <w:rsid w:val="00490C2B"/>
    <w:rsid w:val="00493345"/>
    <w:rsid w:val="00493BE9"/>
    <w:rsid w:val="004968A0"/>
    <w:rsid w:val="00496F49"/>
    <w:rsid w:val="004A29D4"/>
    <w:rsid w:val="004A4BE2"/>
    <w:rsid w:val="004B21CD"/>
    <w:rsid w:val="004B3313"/>
    <w:rsid w:val="004B4B4B"/>
    <w:rsid w:val="004B5591"/>
    <w:rsid w:val="004C2750"/>
    <w:rsid w:val="004C2839"/>
    <w:rsid w:val="004D0AF1"/>
    <w:rsid w:val="004D1976"/>
    <w:rsid w:val="004D2D18"/>
    <w:rsid w:val="004D4D16"/>
    <w:rsid w:val="004E38A5"/>
    <w:rsid w:val="004E5E3D"/>
    <w:rsid w:val="004F55B9"/>
    <w:rsid w:val="00504796"/>
    <w:rsid w:val="00504A5C"/>
    <w:rsid w:val="00504B2B"/>
    <w:rsid w:val="005118AC"/>
    <w:rsid w:val="00511C33"/>
    <w:rsid w:val="00513950"/>
    <w:rsid w:val="00513B01"/>
    <w:rsid w:val="0051413D"/>
    <w:rsid w:val="00514215"/>
    <w:rsid w:val="0051664A"/>
    <w:rsid w:val="005206D5"/>
    <w:rsid w:val="00521861"/>
    <w:rsid w:val="00523374"/>
    <w:rsid w:val="00525A3F"/>
    <w:rsid w:val="005331A0"/>
    <w:rsid w:val="00533525"/>
    <w:rsid w:val="00540C35"/>
    <w:rsid w:val="0054786A"/>
    <w:rsid w:val="0055041D"/>
    <w:rsid w:val="00551234"/>
    <w:rsid w:val="00554D5F"/>
    <w:rsid w:val="005620A6"/>
    <w:rsid w:val="00564B58"/>
    <w:rsid w:val="00566388"/>
    <w:rsid w:val="0056720D"/>
    <w:rsid w:val="005717EF"/>
    <w:rsid w:val="00584817"/>
    <w:rsid w:val="00591BAB"/>
    <w:rsid w:val="00595D2E"/>
    <w:rsid w:val="005A3E0A"/>
    <w:rsid w:val="005A788C"/>
    <w:rsid w:val="005A7AC1"/>
    <w:rsid w:val="005B05B2"/>
    <w:rsid w:val="005B2E52"/>
    <w:rsid w:val="005C4403"/>
    <w:rsid w:val="005C4777"/>
    <w:rsid w:val="005C481C"/>
    <w:rsid w:val="005C4B90"/>
    <w:rsid w:val="005C5A58"/>
    <w:rsid w:val="005D2A06"/>
    <w:rsid w:val="005E158A"/>
    <w:rsid w:val="005E2558"/>
    <w:rsid w:val="005E5AFD"/>
    <w:rsid w:val="005E7EDC"/>
    <w:rsid w:val="005F0B97"/>
    <w:rsid w:val="005F2DEB"/>
    <w:rsid w:val="00604D4F"/>
    <w:rsid w:val="0060610F"/>
    <w:rsid w:val="0061008A"/>
    <w:rsid w:val="0061373B"/>
    <w:rsid w:val="00613F0C"/>
    <w:rsid w:val="00622AEB"/>
    <w:rsid w:val="00622F32"/>
    <w:rsid w:val="0062394D"/>
    <w:rsid w:val="00632200"/>
    <w:rsid w:val="00634D28"/>
    <w:rsid w:val="00665941"/>
    <w:rsid w:val="00671E74"/>
    <w:rsid w:val="00673EF0"/>
    <w:rsid w:val="00674F10"/>
    <w:rsid w:val="006759B3"/>
    <w:rsid w:val="0068495E"/>
    <w:rsid w:val="00684A53"/>
    <w:rsid w:val="00692BA5"/>
    <w:rsid w:val="006A002D"/>
    <w:rsid w:val="006A10B1"/>
    <w:rsid w:val="006A1263"/>
    <w:rsid w:val="006A3780"/>
    <w:rsid w:val="006A70A7"/>
    <w:rsid w:val="006C359F"/>
    <w:rsid w:val="006C6334"/>
    <w:rsid w:val="006C742D"/>
    <w:rsid w:val="006D1A30"/>
    <w:rsid w:val="006D1D08"/>
    <w:rsid w:val="006D5ED1"/>
    <w:rsid w:val="006D6B6E"/>
    <w:rsid w:val="006D6BFC"/>
    <w:rsid w:val="006E45A7"/>
    <w:rsid w:val="006E4C4F"/>
    <w:rsid w:val="006E64F0"/>
    <w:rsid w:val="006F3FCB"/>
    <w:rsid w:val="006F6F73"/>
    <w:rsid w:val="0070017D"/>
    <w:rsid w:val="0070667D"/>
    <w:rsid w:val="007073A8"/>
    <w:rsid w:val="00707F1C"/>
    <w:rsid w:val="00711E75"/>
    <w:rsid w:val="0071664C"/>
    <w:rsid w:val="0071765A"/>
    <w:rsid w:val="007335B0"/>
    <w:rsid w:val="007359F8"/>
    <w:rsid w:val="007372EB"/>
    <w:rsid w:val="00737878"/>
    <w:rsid w:val="0074799D"/>
    <w:rsid w:val="00747B3F"/>
    <w:rsid w:val="00752190"/>
    <w:rsid w:val="00753873"/>
    <w:rsid w:val="00753E81"/>
    <w:rsid w:val="00760BCF"/>
    <w:rsid w:val="00765065"/>
    <w:rsid w:val="007662CB"/>
    <w:rsid w:val="00771223"/>
    <w:rsid w:val="00785FE4"/>
    <w:rsid w:val="007A189B"/>
    <w:rsid w:val="007A46D8"/>
    <w:rsid w:val="007A7B76"/>
    <w:rsid w:val="007B6E32"/>
    <w:rsid w:val="007B7AF2"/>
    <w:rsid w:val="007C100D"/>
    <w:rsid w:val="007D1342"/>
    <w:rsid w:val="007D2850"/>
    <w:rsid w:val="007D5ED1"/>
    <w:rsid w:val="007D6325"/>
    <w:rsid w:val="007D6A60"/>
    <w:rsid w:val="007E096A"/>
    <w:rsid w:val="007E453B"/>
    <w:rsid w:val="007E5425"/>
    <w:rsid w:val="007E5C3E"/>
    <w:rsid w:val="007F1AC3"/>
    <w:rsid w:val="007F463C"/>
    <w:rsid w:val="007F5CBB"/>
    <w:rsid w:val="00802893"/>
    <w:rsid w:val="00803A33"/>
    <w:rsid w:val="00811776"/>
    <w:rsid w:val="00822A60"/>
    <w:rsid w:val="00822EC8"/>
    <w:rsid w:val="00825C53"/>
    <w:rsid w:val="0083223B"/>
    <w:rsid w:val="00835AAC"/>
    <w:rsid w:val="00843201"/>
    <w:rsid w:val="008449E7"/>
    <w:rsid w:val="00845201"/>
    <w:rsid w:val="00852D3A"/>
    <w:rsid w:val="00853025"/>
    <w:rsid w:val="00855F05"/>
    <w:rsid w:val="00857EAB"/>
    <w:rsid w:val="00860C96"/>
    <w:rsid w:val="00873A36"/>
    <w:rsid w:val="00875B11"/>
    <w:rsid w:val="0088496B"/>
    <w:rsid w:val="00885157"/>
    <w:rsid w:val="008A59CC"/>
    <w:rsid w:val="008B1648"/>
    <w:rsid w:val="008B6AE6"/>
    <w:rsid w:val="008B7705"/>
    <w:rsid w:val="008C0613"/>
    <w:rsid w:val="008C1593"/>
    <w:rsid w:val="008C328F"/>
    <w:rsid w:val="008C7324"/>
    <w:rsid w:val="008C739D"/>
    <w:rsid w:val="008D012E"/>
    <w:rsid w:val="008D33CB"/>
    <w:rsid w:val="008D5F1A"/>
    <w:rsid w:val="008E174B"/>
    <w:rsid w:val="008E501F"/>
    <w:rsid w:val="008F7543"/>
    <w:rsid w:val="00900B8D"/>
    <w:rsid w:val="00901B94"/>
    <w:rsid w:val="0090611C"/>
    <w:rsid w:val="00910119"/>
    <w:rsid w:val="009111FC"/>
    <w:rsid w:val="009135EB"/>
    <w:rsid w:val="00921C57"/>
    <w:rsid w:val="00926A86"/>
    <w:rsid w:val="009340EE"/>
    <w:rsid w:val="00934265"/>
    <w:rsid w:val="009411B6"/>
    <w:rsid w:val="00942EC6"/>
    <w:rsid w:val="009502BA"/>
    <w:rsid w:val="009513B9"/>
    <w:rsid w:val="00957862"/>
    <w:rsid w:val="00966DB8"/>
    <w:rsid w:val="009679B7"/>
    <w:rsid w:val="00970A0F"/>
    <w:rsid w:val="00972E62"/>
    <w:rsid w:val="00972FBE"/>
    <w:rsid w:val="0097758E"/>
    <w:rsid w:val="00996D6D"/>
    <w:rsid w:val="00996FB4"/>
    <w:rsid w:val="009A7BE7"/>
    <w:rsid w:val="009B06A4"/>
    <w:rsid w:val="009C156F"/>
    <w:rsid w:val="009C41F0"/>
    <w:rsid w:val="009C513A"/>
    <w:rsid w:val="009C5309"/>
    <w:rsid w:val="009C72FA"/>
    <w:rsid w:val="009E04DE"/>
    <w:rsid w:val="009E5B08"/>
    <w:rsid w:val="009E7356"/>
    <w:rsid w:val="009F3B81"/>
    <w:rsid w:val="009F69CC"/>
    <w:rsid w:val="00A036E3"/>
    <w:rsid w:val="00A04774"/>
    <w:rsid w:val="00A2138F"/>
    <w:rsid w:val="00A216CA"/>
    <w:rsid w:val="00A3050E"/>
    <w:rsid w:val="00A31515"/>
    <w:rsid w:val="00A3192C"/>
    <w:rsid w:val="00A3239F"/>
    <w:rsid w:val="00A36DFC"/>
    <w:rsid w:val="00A36E2A"/>
    <w:rsid w:val="00A37D7C"/>
    <w:rsid w:val="00A42CAE"/>
    <w:rsid w:val="00A46FA8"/>
    <w:rsid w:val="00A5034C"/>
    <w:rsid w:val="00A51791"/>
    <w:rsid w:val="00A5249B"/>
    <w:rsid w:val="00A563F6"/>
    <w:rsid w:val="00A62E02"/>
    <w:rsid w:val="00A672FA"/>
    <w:rsid w:val="00A717E9"/>
    <w:rsid w:val="00A749DB"/>
    <w:rsid w:val="00A802CE"/>
    <w:rsid w:val="00A81333"/>
    <w:rsid w:val="00A86802"/>
    <w:rsid w:val="00A86D25"/>
    <w:rsid w:val="00A877DF"/>
    <w:rsid w:val="00A94CA5"/>
    <w:rsid w:val="00A960AE"/>
    <w:rsid w:val="00A96C8E"/>
    <w:rsid w:val="00AA4861"/>
    <w:rsid w:val="00AB0467"/>
    <w:rsid w:val="00AB5823"/>
    <w:rsid w:val="00AC2F58"/>
    <w:rsid w:val="00AD0004"/>
    <w:rsid w:val="00AD3F92"/>
    <w:rsid w:val="00AE2998"/>
    <w:rsid w:val="00AF182C"/>
    <w:rsid w:val="00AF7487"/>
    <w:rsid w:val="00B01458"/>
    <w:rsid w:val="00B04E40"/>
    <w:rsid w:val="00B144C1"/>
    <w:rsid w:val="00B1723C"/>
    <w:rsid w:val="00B20909"/>
    <w:rsid w:val="00B22AE9"/>
    <w:rsid w:val="00B23C9B"/>
    <w:rsid w:val="00B254B2"/>
    <w:rsid w:val="00B33E49"/>
    <w:rsid w:val="00B377B6"/>
    <w:rsid w:val="00B42132"/>
    <w:rsid w:val="00B44EB9"/>
    <w:rsid w:val="00B452AB"/>
    <w:rsid w:val="00B50A5B"/>
    <w:rsid w:val="00B57D89"/>
    <w:rsid w:val="00B6219B"/>
    <w:rsid w:val="00B63B39"/>
    <w:rsid w:val="00B646C1"/>
    <w:rsid w:val="00B661A1"/>
    <w:rsid w:val="00B66264"/>
    <w:rsid w:val="00B76352"/>
    <w:rsid w:val="00B81E0D"/>
    <w:rsid w:val="00B81EFD"/>
    <w:rsid w:val="00B8296E"/>
    <w:rsid w:val="00B87FAF"/>
    <w:rsid w:val="00B92D34"/>
    <w:rsid w:val="00B969F7"/>
    <w:rsid w:val="00BA2A29"/>
    <w:rsid w:val="00BB19A4"/>
    <w:rsid w:val="00BB22F2"/>
    <w:rsid w:val="00BB3D51"/>
    <w:rsid w:val="00BC02D8"/>
    <w:rsid w:val="00BC07C3"/>
    <w:rsid w:val="00BC3C7A"/>
    <w:rsid w:val="00BC4212"/>
    <w:rsid w:val="00BC75F6"/>
    <w:rsid w:val="00BD149D"/>
    <w:rsid w:val="00BD28AA"/>
    <w:rsid w:val="00BD305A"/>
    <w:rsid w:val="00BD316C"/>
    <w:rsid w:val="00BD7981"/>
    <w:rsid w:val="00BD7AEA"/>
    <w:rsid w:val="00BE0D24"/>
    <w:rsid w:val="00BE136C"/>
    <w:rsid w:val="00BE27C5"/>
    <w:rsid w:val="00BE548D"/>
    <w:rsid w:val="00BE72A2"/>
    <w:rsid w:val="00BF0813"/>
    <w:rsid w:val="00BF3F57"/>
    <w:rsid w:val="00BF7381"/>
    <w:rsid w:val="00C0348B"/>
    <w:rsid w:val="00C055DD"/>
    <w:rsid w:val="00C06556"/>
    <w:rsid w:val="00C13580"/>
    <w:rsid w:val="00C162C2"/>
    <w:rsid w:val="00C17714"/>
    <w:rsid w:val="00C21272"/>
    <w:rsid w:val="00C21C21"/>
    <w:rsid w:val="00C23DC8"/>
    <w:rsid w:val="00C37451"/>
    <w:rsid w:val="00C40F39"/>
    <w:rsid w:val="00C44160"/>
    <w:rsid w:val="00C50573"/>
    <w:rsid w:val="00C52FC3"/>
    <w:rsid w:val="00C57DD7"/>
    <w:rsid w:val="00C60A6D"/>
    <w:rsid w:val="00C649E1"/>
    <w:rsid w:val="00C709DA"/>
    <w:rsid w:val="00C72CDE"/>
    <w:rsid w:val="00C84577"/>
    <w:rsid w:val="00C8478E"/>
    <w:rsid w:val="00C90D86"/>
    <w:rsid w:val="00C92929"/>
    <w:rsid w:val="00C94553"/>
    <w:rsid w:val="00CA0C0D"/>
    <w:rsid w:val="00CB000B"/>
    <w:rsid w:val="00CB0F8B"/>
    <w:rsid w:val="00CB26EF"/>
    <w:rsid w:val="00CB35EF"/>
    <w:rsid w:val="00CB3CDF"/>
    <w:rsid w:val="00CB4AA4"/>
    <w:rsid w:val="00CC2349"/>
    <w:rsid w:val="00CC31B8"/>
    <w:rsid w:val="00CC4142"/>
    <w:rsid w:val="00CC5648"/>
    <w:rsid w:val="00CD1F4F"/>
    <w:rsid w:val="00CD1FED"/>
    <w:rsid w:val="00CD3A9B"/>
    <w:rsid w:val="00CD53F4"/>
    <w:rsid w:val="00CD77C3"/>
    <w:rsid w:val="00CE2364"/>
    <w:rsid w:val="00CE3125"/>
    <w:rsid w:val="00CE5F0E"/>
    <w:rsid w:val="00CF3F0E"/>
    <w:rsid w:val="00D03424"/>
    <w:rsid w:val="00D063F7"/>
    <w:rsid w:val="00D1234C"/>
    <w:rsid w:val="00D13741"/>
    <w:rsid w:val="00D204D5"/>
    <w:rsid w:val="00D262B0"/>
    <w:rsid w:val="00D2738E"/>
    <w:rsid w:val="00D30F35"/>
    <w:rsid w:val="00D31B83"/>
    <w:rsid w:val="00D3468D"/>
    <w:rsid w:val="00D367D6"/>
    <w:rsid w:val="00D404A9"/>
    <w:rsid w:val="00D44EED"/>
    <w:rsid w:val="00D50F31"/>
    <w:rsid w:val="00D525EB"/>
    <w:rsid w:val="00D538F8"/>
    <w:rsid w:val="00D579A1"/>
    <w:rsid w:val="00D605EE"/>
    <w:rsid w:val="00D610C9"/>
    <w:rsid w:val="00D65F9E"/>
    <w:rsid w:val="00D71A11"/>
    <w:rsid w:val="00D71B4F"/>
    <w:rsid w:val="00D7787A"/>
    <w:rsid w:val="00D86603"/>
    <w:rsid w:val="00D960B6"/>
    <w:rsid w:val="00D96427"/>
    <w:rsid w:val="00D96B1E"/>
    <w:rsid w:val="00DA21F0"/>
    <w:rsid w:val="00DA2536"/>
    <w:rsid w:val="00DA3130"/>
    <w:rsid w:val="00DB2B49"/>
    <w:rsid w:val="00DB6B28"/>
    <w:rsid w:val="00DC5234"/>
    <w:rsid w:val="00DD1330"/>
    <w:rsid w:val="00DD3FD6"/>
    <w:rsid w:val="00DD4A4D"/>
    <w:rsid w:val="00DD5DBD"/>
    <w:rsid w:val="00DD6526"/>
    <w:rsid w:val="00DD6DCB"/>
    <w:rsid w:val="00DE4170"/>
    <w:rsid w:val="00DE46BE"/>
    <w:rsid w:val="00DF0012"/>
    <w:rsid w:val="00DF6E6E"/>
    <w:rsid w:val="00DF7CE6"/>
    <w:rsid w:val="00E01640"/>
    <w:rsid w:val="00E02B45"/>
    <w:rsid w:val="00E02E8F"/>
    <w:rsid w:val="00E05EB6"/>
    <w:rsid w:val="00E06DCB"/>
    <w:rsid w:val="00E14E9B"/>
    <w:rsid w:val="00E226FD"/>
    <w:rsid w:val="00E22B51"/>
    <w:rsid w:val="00E24933"/>
    <w:rsid w:val="00E24BA0"/>
    <w:rsid w:val="00E24F56"/>
    <w:rsid w:val="00E3417A"/>
    <w:rsid w:val="00E409AE"/>
    <w:rsid w:val="00E41355"/>
    <w:rsid w:val="00E414C9"/>
    <w:rsid w:val="00E4232D"/>
    <w:rsid w:val="00E434CD"/>
    <w:rsid w:val="00E51976"/>
    <w:rsid w:val="00E52F9E"/>
    <w:rsid w:val="00E55EFF"/>
    <w:rsid w:val="00E564B6"/>
    <w:rsid w:val="00E60F1A"/>
    <w:rsid w:val="00E61949"/>
    <w:rsid w:val="00E63872"/>
    <w:rsid w:val="00E6456D"/>
    <w:rsid w:val="00E76FFC"/>
    <w:rsid w:val="00E83691"/>
    <w:rsid w:val="00E86F52"/>
    <w:rsid w:val="00E90D9E"/>
    <w:rsid w:val="00E92696"/>
    <w:rsid w:val="00EA0BB4"/>
    <w:rsid w:val="00EA2062"/>
    <w:rsid w:val="00EA4601"/>
    <w:rsid w:val="00EA7C88"/>
    <w:rsid w:val="00EB24E8"/>
    <w:rsid w:val="00EB6402"/>
    <w:rsid w:val="00EC0262"/>
    <w:rsid w:val="00EC27EC"/>
    <w:rsid w:val="00ED0C65"/>
    <w:rsid w:val="00EE3659"/>
    <w:rsid w:val="00EE5059"/>
    <w:rsid w:val="00EF5408"/>
    <w:rsid w:val="00F02F44"/>
    <w:rsid w:val="00F04DBF"/>
    <w:rsid w:val="00F10048"/>
    <w:rsid w:val="00F142D5"/>
    <w:rsid w:val="00F14E1D"/>
    <w:rsid w:val="00F15398"/>
    <w:rsid w:val="00F23258"/>
    <w:rsid w:val="00F345B7"/>
    <w:rsid w:val="00F37FA7"/>
    <w:rsid w:val="00F42372"/>
    <w:rsid w:val="00F50D91"/>
    <w:rsid w:val="00F53501"/>
    <w:rsid w:val="00F54097"/>
    <w:rsid w:val="00F56932"/>
    <w:rsid w:val="00F57AE2"/>
    <w:rsid w:val="00F63344"/>
    <w:rsid w:val="00F63DA5"/>
    <w:rsid w:val="00F645A4"/>
    <w:rsid w:val="00F64BAF"/>
    <w:rsid w:val="00F70167"/>
    <w:rsid w:val="00F71DD7"/>
    <w:rsid w:val="00F73EF2"/>
    <w:rsid w:val="00F747E6"/>
    <w:rsid w:val="00F77281"/>
    <w:rsid w:val="00F857AB"/>
    <w:rsid w:val="00F87ACC"/>
    <w:rsid w:val="00FB0522"/>
    <w:rsid w:val="00FB2044"/>
    <w:rsid w:val="00FB3135"/>
    <w:rsid w:val="00FB5737"/>
    <w:rsid w:val="00FC603E"/>
    <w:rsid w:val="00FC7C57"/>
    <w:rsid w:val="00FD5E56"/>
    <w:rsid w:val="00FD63BE"/>
    <w:rsid w:val="00FD7AC5"/>
    <w:rsid w:val="00FE0F75"/>
    <w:rsid w:val="00FF1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4C4F"/>
    <w:rPr>
      <w:rFonts w:ascii="Arial MT" w:eastAsia="Arial MT" w:hAnsi="Arial MT" w:cs="Arial MT"/>
    </w:rPr>
  </w:style>
  <w:style w:type="paragraph" w:styleId="Heading1">
    <w:name w:val="heading 1"/>
    <w:basedOn w:val="Normal"/>
    <w:uiPriority w:val="1"/>
    <w:qFormat/>
    <w:rsid w:val="006E4C4F"/>
    <w:pPr>
      <w:outlineLvl w:val="0"/>
    </w:pPr>
    <w:rPr>
      <w:rFonts w:ascii="Arial" w:eastAsia="Arial" w:hAnsi="Arial" w:cs="Arial"/>
      <w:b/>
      <w:bCs/>
      <w:sz w:val="40"/>
      <w:szCs w:val="40"/>
      <w:u w:val="single" w:color="000000"/>
    </w:rPr>
  </w:style>
  <w:style w:type="paragraph" w:styleId="Heading2">
    <w:name w:val="heading 2"/>
    <w:basedOn w:val="Normal"/>
    <w:uiPriority w:val="1"/>
    <w:qFormat/>
    <w:rsid w:val="006E4C4F"/>
    <w:pPr>
      <w:ind w:left="746"/>
      <w:outlineLvl w:val="1"/>
    </w:pPr>
    <w:rPr>
      <w:rFonts w:ascii="Arial" w:eastAsia="Arial" w:hAnsi="Arial" w:cs="Arial"/>
      <w:b/>
      <w:bCs/>
      <w:sz w:val="32"/>
      <w:szCs w:val="32"/>
    </w:rPr>
  </w:style>
  <w:style w:type="paragraph" w:styleId="Heading3">
    <w:name w:val="heading 3"/>
    <w:basedOn w:val="Normal"/>
    <w:uiPriority w:val="1"/>
    <w:qFormat/>
    <w:rsid w:val="006E4C4F"/>
    <w:pPr>
      <w:ind w:right="380"/>
      <w:jc w:val="center"/>
      <w:outlineLvl w:val="2"/>
    </w:pPr>
    <w:rPr>
      <w:rFonts w:ascii="Arial" w:eastAsia="Arial" w:hAnsi="Arial" w:cs="Arial"/>
      <w:b/>
      <w:bCs/>
      <w:sz w:val="28"/>
      <w:szCs w:val="28"/>
      <w:u w:val="single" w:color="000000"/>
    </w:rPr>
  </w:style>
  <w:style w:type="paragraph" w:styleId="Heading4">
    <w:name w:val="heading 4"/>
    <w:basedOn w:val="Normal"/>
    <w:uiPriority w:val="1"/>
    <w:qFormat/>
    <w:rsid w:val="006E4C4F"/>
    <w:pPr>
      <w:ind w:left="220"/>
      <w:outlineLvl w:val="3"/>
    </w:pPr>
    <w:rPr>
      <w:rFonts w:ascii="Arial" w:eastAsia="Arial" w:hAnsi="Arial" w:cs="Arial"/>
      <w:b/>
      <w:bCs/>
      <w:sz w:val="28"/>
      <w:szCs w:val="28"/>
    </w:rPr>
  </w:style>
  <w:style w:type="paragraph" w:styleId="Heading5">
    <w:name w:val="heading 5"/>
    <w:basedOn w:val="Normal"/>
    <w:uiPriority w:val="1"/>
    <w:qFormat/>
    <w:rsid w:val="006E4C4F"/>
    <w:pPr>
      <w:ind w:left="340"/>
      <w:outlineLvl w:val="4"/>
    </w:pPr>
    <w:rPr>
      <w:rFonts w:ascii="Arial" w:eastAsia="Arial" w:hAnsi="Arial" w:cs="Arial"/>
      <w:b/>
      <w:bCs/>
      <w:sz w:val="24"/>
      <w:szCs w:val="24"/>
      <w:u w:val="single" w:color="000000"/>
    </w:rPr>
  </w:style>
  <w:style w:type="paragraph" w:styleId="Heading6">
    <w:name w:val="heading 6"/>
    <w:basedOn w:val="Normal"/>
    <w:uiPriority w:val="1"/>
    <w:qFormat/>
    <w:rsid w:val="006E4C4F"/>
    <w:pPr>
      <w:outlineLvl w:val="5"/>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4C4F"/>
    <w:rPr>
      <w:sz w:val="24"/>
      <w:szCs w:val="24"/>
    </w:rPr>
  </w:style>
  <w:style w:type="paragraph" w:styleId="ListParagraph">
    <w:name w:val="List Paragraph"/>
    <w:basedOn w:val="Normal"/>
    <w:uiPriority w:val="34"/>
    <w:qFormat/>
    <w:rsid w:val="006E4C4F"/>
    <w:pPr>
      <w:ind w:left="1180" w:hanging="360"/>
      <w:jc w:val="both"/>
    </w:pPr>
  </w:style>
  <w:style w:type="paragraph" w:customStyle="1" w:styleId="TableParagraph">
    <w:name w:val="Table Paragraph"/>
    <w:basedOn w:val="Normal"/>
    <w:uiPriority w:val="1"/>
    <w:qFormat/>
    <w:rsid w:val="006E4C4F"/>
  </w:style>
  <w:style w:type="character" w:styleId="Hyperlink">
    <w:name w:val="Hyperlink"/>
    <w:basedOn w:val="DefaultParagraphFont"/>
    <w:uiPriority w:val="99"/>
    <w:unhideWhenUsed/>
    <w:rsid w:val="00473EEB"/>
    <w:rPr>
      <w:color w:val="0000FF" w:themeColor="hyperlink"/>
      <w:u w:val="single"/>
    </w:rPr>
  </w:style>
  <w:style w:type="paragraph" w:styleId="Header">
    <w:name w:val="header"/>
    <w:basedOn w:val="Normal"/>
    <w:link w:val="HeaderChar"/>
    <w:uiPriority w:val="99"/>
    <w:unhideWhenUsed/>
    <w:rsid w:val="00091300"/>
    <w:pPr>
      <w:tabs>
        <w:tab w:val="center" w:pos="4680"/>
        <w:tab w:val="right" w:pos="9360"/>
      </w:tabs>
    </w:pPr>
  </w:style>
  <w:style w:type="character" w:customStyle="1" w:styleId="HeaderChar">
    <w:name w:val="Header Char"/>
    <w:basedOn w:val="DefaultParagraphFont"/>
    <w:link w:val="Header"/>
    <w:uiPriority w:val="99"/>
    <w:rsid w:val="00091300"/>
    <w:rPr>
      <w:rFonts w:ascii="Arial MT" w:eastAsia="Arial MT" w:hAnsi="Arial MT" w:cs="Arial MT"/>
    </w:rPr>
  </w:style>
  <w:style w:type="paragraph" w:styleId="Footer">
    <w:name w:val="footer"/>
    <w:basedOn w:val="Normal"/>
    <w:link w:val="FooterChar"/>
    <w:uiPriority w:val="99"/>
    <w:unhideWhenUsed/>
    <w:rsid w:val="00091300"/>
    <w:pPr>
      <w:tabs>
        <w:tab w:val="center" w:pos="4680"/>
        <w:tab w:val="right" w:pos="9360"/>
      </w:tabs>
    </w:pPr>
  </w:style>
  <w:style w:type="character" w:customStyle="1" w:styleId="FooterChar">
    <w:name w:val="Footer Char"/>
    <w:basedOn w:val="DefaultParagraphFont"/>
    <w:link w:val="Footer"/>
    <w:uiPriority w:val="99"/>
    <w:rsid w:val="00091300"/>
    <w:rPr>
      <w:rFonts w:ascii="Arial MT" w:eastAsia="Arial MT" w:hAnsi="Arial MT" w:cs="Arial MT"/>
    </w:rPr>
  </w:style>
  <w:style w:type="character" w:styleId="CommentReference">
    <w:name w:val="annotation reference"/>
    <w:basedOn w:val="DefaultParagraphFont"/>
    <w:uiPriority w:val="99"/>
    <w:semiHidden/>
    <w:unhideWhenUsed/>
    <w:rsid w:val="00197331"/>
    <w:rPr>
      <w:sz w:val="16"/>
      <w:szCs w:val="16"/>
    </w:rPr>
  </w:style>
  <w:style w:type="paragraph" w:styleId="CommentText">
    <w:name w:val="annotation text"/>
    <w:basedOn w:val="Normal"/>
    <w:link w:val="CommentTextChar"/>
    <w:uiPriority w:val="99"/>
    <w:semiHidden/>
    <w:unhideWhenUsed/>
    <w:rsid w:val="00197331"/>
    <w:rPr>
      <w:sz w:val="20"/>
      <w:szCs w:val="20"/>
    </w:rPr>
  </w:style>
  <w:style w:type="character" w:customStyle="1" w:styleId="CommentTextChar">
    <w:name w:val="Comment Text Char"/>
    <w:basedOn w:val="DefaultParagraphFont"/>
    <w:link w:val="CommentText"/>
    <w:uiPriority w:val="99"/>
    <w:semiHidden/>
    <w:rsid w:val="00197331"/>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197331"/>
    <w:rPr>
      <w:b/>
      <w:bCs/>
    </w:rPr>
  </w:style>
  <w:style w:type="character" w:customStyle="1" w:styleId="CommentSubjectChar">
    <w:name w:val="Comment Subject Char"/>
    <w:basedOn w:val="CommentTextChar"/>
    <w:link w:val="CommentSubject"/>
    <w:uiPriority w:val="99"/>
    <w:semiHidden/>
    <w:rsid w:val="00197331"/>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197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331"/>
    <w:rPr>
      <w:rFonts w:ascii="Segoe UI" w:eastAsia="Arial MT" w:hAnsi="Segoe UI" w:cs="Segoe UI"/>
      <w:sz w:val="18"/>
      <w:szCs w:val="18"/>
    </w:rPr>
  </w:style>
  <w:style w:type="table" w:styleId="TableGrid">
    <w:name w:val="Table Grid"/>
    <w:basedOn w:val="TableNormal"/>
    <w:uiPriority w:val="39"/>
    <w:rsid w:val="004C283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7AE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B5737"/>
    <w:rPr>
      <w:b/>
      <w:bCs/>
    </w:rPr>
  </w:style>
  <w:style w:type="table" w:customStyle="1" w:styleId="TableGrid1">
    <w:name w:val="Table Grid1"/>
    <w:basedOn w:val="TableNormal"/>
    <w:next w:val="TableGrid"/>
    <w:uiPriority w:val="39"/>
    <w:rsid w:val="00D262B0"/>
    <w:pPr>
      <w:widowControl/>
      <w:autoSpaceDE/>
      <w:autoSpaceDN/>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960AE"/>
    <w:pPr>
      <w:widowControl/>
      <w:autoSpaceDE/>
      <w:autoSpaceDN/>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472A2"/>
    <w:pPr>
      <w:widowControl/>
      <w:autoSpaceDE/>
      <w:autoSpaceDN/>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CE5F0E"/>
    <w:pPr>
      <w:widowControl/>
      <w:autoSpaceDE/>
      <w:autoSpaceDN/>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803A33"/>
    <w:pPr>
      <w:widowControl/>
      <w:autoSpaceDE/>
      <w:autoSpaceDN/>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803A33"/>
    <w:pPr>
      <w:widowControl/>
      <w:autoSpaceDE/>
      <w:autoSpaceDN/>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0843E5"/>
    <w:pPr>
      <w:widowControl/>
      <w:autoSpaceDE/>
      <w:autoSpaceDN/>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04D4F"/>
    <w:pPr>
      <w:spacing w:after="120" w:line="480" w:lineRule="auto"/>
      <w:ind w:left="360"/>
    </w:pPr>
  </w:style>
  <w:style w:type="character" w:customStyle="1" w:styleId="BodyTextIndent2Char">
    <w:name w:val="Body Text Indent 2 Char"/>
    <w:basedOn w:val="DefaultParagraphFont"/>
    <w:link w:val="BodyTextIndent2"/>
    <w:uiPriority w:val="99"/>
    <w:semiHidden/>
    <w:rsid w:val="00604D4F"/>
    <w:rPr>
      <w:rFonts w:ascii="Arial MT" w:eastAsia="Arial MT" w:hAnsi="Arial MT" w:cs="Arial MT"/>
    </w:rPr>
  </w:style>
  <w:style w:type="paragraph" w:styleId="Title">
    <w:name w:val="Title"/>
    <w:basedOn w:val="Normal"/>
    <w:link w:val="TitleChar"/>
    <w:qFormat/>
    <w:rsid w:val="00604D4F"/>
    <w:pPr>
      <w:widowControl/>
      <w:autoSpaceDE/>
      <w:autoSpaceDN/>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604D4F"/>
    <w:rPr>
      <w:rFonts w:ascii="Times New Roman" w:eastAsia="Times New Roman" w:hAnsi="Times New Roman" w:cs="Times New Roman"/>
      <w:b/>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outlineLvl w:val="0"/>
    </w:pPr>
    <w:rPr>
      <w:rFonts w:ascii="Arial" w:eastAsia="Arial" w:hAnsi="Arial" w:cs="Arial"/>
      <w:b/>
      <w:bCs/>
      <w:sz w:val="40"/>
      <w:szCs w:val="40"/>
      <w:u w:val="single" w:color="000000"/>
    </w:rPr>
  </w:style>
  <w:style w:type="paragraph" w:styleId="Heading2">
    <w:name w:val="heading 2"/>
    <w:basedOn w:val="Normal"/>
    <w:uiPriority w:val="1"/>
    <w:qFormat/>
    <w:pPr>
      <w:ind w:left="746"/>
      <w:outlineLvl w:val="1"/>
    </w:pPr>
    <w:rPr>
      <w:rFonts w:ascii="Arial" w:eastAsia="Arial" w:hAnsi="Arial" w:cs="Arial"/>
      <w:b/>
      <w:bCs/>
      <w:sz w:val="32"/>
      <w:szCs w:val="32"/>
    </w:rPr>
  </w:style>
  <w:style w:type="paragraph" w:styleId="Heading3">
    <w:name w:val="heading 3"/>
    <w:basedOn w:val="Normal"/>
    <w:uiPriority w:val="1"/>
    <w:qFormat/>
    <w:pPr>
      <w:ind w:right="380"/>
      <w:jc w:val="center"/>
      <w:outlineLvl w:val="2"/>
    </w:pPr>
    <w:rPr>
      <w:rFonts w:ascii="Arial" w:eastAsia="Arial" w:hAnsi="Arial" w:cs="Arial"/>
      <w:b/>
      <w:bCs/>
      <w:sz w:val="28"/>
      <w:szCs w:val="28"/>
      <w:u w:val="single" w:color="000000"/>
    </w:rPr>
  </w:style>
  <w:style w:type="paragraph" w:styleId="Heading4">
    <w:name w:val="heading 4"/>
    <w:basedOn w:val="Normal"/>
    <w:uiPriority w:val="1"/>
    <w:qFormat/>
    <w:pPr>
      <w:ind w:left="220"/>
      <w:outlineLvl w:val="3"/>
    </w:pPr>
    <w:rPr>
      <w:rFonts w:ascii="Arial" w:eastAsia="Arial" w:hAnsi="Arial" w:cs="Arial"/>
      <w:b/>
      <w:bCs/>
      <w:sz w:val="28"/>
      <w:szCs w:val="28"/>
    </w:rPr>
  </w:style>
  <w:style w:type="paragraph" w:styleId="Heading5">
    <w:name w:val="heading 5"/>
    <w:basedOn w:val="Normal"/>
    <w:uiPriority w:val="1"/>
    <w:qFormat/>
    <w:pPr>
      <w:ind w:left="340"/>
      <w:outlineLvl w:val="4"/>
    </w:pPr>
    <w:rPr>
      <w:rFonts w:ascii="Arial" w:eastAsia="Arial" w:hAnsi="Arial" w:cs="Arial"/>
      <w:b/>
      <w:bCs/>
      <w:sz w:val="24"/>
      <w:szCs w:val="24"/>
      <w:u w:val="single" w:color="000000"/>
    </w:rPr>
  </w:style>
  <w:style w:type="paragraph" w:styleId="Heading6">
    <w:name w:val="heading 6"/>
    <w:basedOn w:val="Normal"/>
    <w:uiPriority w:val="1"/>
    <w:qFormat/>
    <w:pPr>
      <w:outlineLvl w:val="5"/>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8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3EEB"/>
    <w:rPr>
      <w:color w:val="0000FF" w:themeColor="hyperlink"/>
      <w:u w:val="single"/>
    </w:rPr>
  </w:style>
  <w:style w:type="paragraph" w:styleId="Header">
    <w:name w:val="header"/>
    <w:basedOn w:val="Normal"/>
    <w:link w:val="HeaderChar"/>
    <w:uiPriority w:val="99"/>
    <w:unhideWhenUsed/>
    <w:rsid w:val="00091300"/>
    <w:pPr>
      <w:tabs>
        <w:tab w:val="center" w:pos="4680"/>
        <w:tab w:val="right" w:pos="9360"/>
      </w:tabs>
    </w:pPr>
  </w:style>
  <w:style w:type="character" w:customStyle="1" w:styleId="HeaderChar">
    <w:name w:val="Header Char"/>
    <w:basedOn w:val="DefaultParagraphFont"/>
    <w:link w:val="Header"/>
    <w:uiPriority w:val="99"/>
    <w:rsid w:val="00091300"/>
    <w:rPr>
      <w:rFonts w:ascii="Arial MT" w:eastAsia="Arial MT" w:hAnsi="Arial MT" w:cs="Arial MT"/>
    </w:rPr>
  </w:style>
  <w:style w:type="paragraph" w:styleId="Footer">
    <w:name w:val="footer"/>
    <w:basedOn w:val="Normal"/>
    <w:link w:val="FooterChar"/>
    <w:uiPriority w:val="99"/>
    <w:unhideWhenUsed/>
    <w:rsid w:val="00091300"/>
    <w:pPr>
      <w:tabs>
        <w:tab w:val="center" w:pos="4680"/>
        <w:tab w:val="right" w:pos="9360"/>
      </w:tabs>
    </w:pPr>
  </w:style>
  <w:style w:type="character" w:customStyle="1" w:styleId="FooterChar">
    <w:name w:val="Footer Char"/>
    <w:basedOn w:val="DefaultParagraphFont"/>
    <w:link w:val="Footer"/>
    <w:uiPriority w:val="99"/>
    <w:rsid w:val="00091300"/>
    <w:rPr>
      <w:rFonts w:ascii="Arial MT" w:eastAsia="Arial MT" w:hAnsi="Arial MT" w:cs="Arial MT"/>
    </w:rPr>
  </w:style>
  <w:style w:type="character" w:styleId="CommentReference">
    <w:name w:val="annotation reference"/>
    <w:basedOn w:val="DefaultParagraphFont"/>
    <w:uiPriority w:val="99"/>
    <w:semiHidden/>
    <w:unhideWhenUsed/>
    <w:rsid w:val="00197331"/>
    <w:rPr>
      <w:sz w:val="16"/>
      <w:szCs w:val="16"/>
    </w:rPr>
  </w:style>
  <w:style w:type="paragraph" w:styleId="CommentText">
    <w:name w:val="annotation text"/>
    <w:basedOn w:val="Normal"/>
    <w:link w:val="CommentTextChar"/>
    <w:uiPriority w:val="99"/>
    <w:semiHidden/>
    <w:unhideWhenUsed/>
    <w:rsid w:val="00197331"/>
    <w:rPr>
      <w:sz w:val="20"/>
      <w:szCs w:val="20"/>
    </w:rPr>
  </w:style>
  <w:style w:type="character" w:customStyle="1" w:styleId="CommentTextChar">
    <w:name w:val="Comment Text Char"/>
    <w:basedOn w:val="DefaultParagraphFont"/>
    <w:link w:val="CommentText"/>
    <w:uiPriority w:val="99"/>
    <w:semiHidden/>
    <w:rsid w:val="00197331"/>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197331"/>
    <w:rPr>
      <w:b/>
      <w:bCs/>
    </w:rPr>
  </w:style>
  <w:style w:type="character" w:customStyle="1" w:styleId="CommentSubjectChar">
    <w:name w:val="Comment Subject Char"/>
    <w:basedOn w:val="CommentTextChar"/>
    <w:link w:val="CommentSubject"/>
    <w:uiPriority w:val="99"/>
    <w:semiHidden/>
    <w:rsid w:val="00197331"/>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197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331"/>
    <w:rPr>
      <w:rFonts w:ascii="Segoe UI" w:eastAsia="Arial MT" w:hAnsi="Segoe UI" w:cs="Segoe UI"/>
      <w:sz w:val="18"/>
      <w:szCs w:val="18"/>
    </w:rPr>
  </w:style>
  <w:style w:type="table" w:styleId="TableGrid">
    <w:name w:val="Table Grid"/>
    <w:basedOn w:val="TableNormal"/>
    <w:uiPriority w:val="39"/>
    <w:rsid w:val="004C283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7AE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B5737"/>
    <w:rPr>
      <w:b/>
      <w:bCs/>
    </w:rPr>
  </w:style>
  <w:style w:type="table" w:customStyle="1" w:styleId="TableGrid1">
    <w:name w:val="Table Grid1"/>
    <w:basedOn w:val="TableNormal"/>
    <w:next w:val="TableGrid"/>
    <w:uiPriority w:val="39"/>
    <w:rsid w:val="00D262B0"/>
    <w:pPr>
      <w:widowControl/>
      <w:autoSpaceDE/>
      <w:autoSpaceDN/>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960AE"/>
    <w:pPr>
      <w:widowControl/>
      <w:autoSpaceDE/>
      <w:autoSpaceDN/>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472A2"/>
    <w:pPr>
      <w:widowControl/>
      <w:autoSpaceDE/>
      <w:autoSpaceDN/>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CE5F0E"/>
    <w:pPr>
      <w:widowControl/>
      <w:autoSpaceDE/>
      <w:autoSpaceDN/>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803A33"/>
    <w:pPr>
      <w:widowControl/>
      <w:autoSpaceDE/>
      <w:autoSpaceDN/>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803A33"/>
    <w:pPr>
      <w:widowControl/>
      <w:autoSpaceDE/>
      <w:autoSpaceDN/>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0843E5"/>
    <w:pPr>
      <w:widowControl/>
      <w:autoSpaceDE/>
      <w:autoSpaceDN/>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088281">
      <w:bodyDiv w:val="1"/>
      <w:marLeft w:val="0"/>
      <w:marRight w:val="0"/>
      <w:marTop w:val="0"/>
      <w:marBottom w:val="0"/>
      <w:divBdr>
        <w:top w:val="none" w:sz="0" w:space="0" w:color="auto"/>
        <w:left w:val="none" w:sz="0" w:space="0" w:color="auto"/>
        <w:bottom w:val="none" w:sz="0" w:space="0" w:color="auto"/>
        <w:right w:val="none" w:sz="0" w:space="0" w:color="auto"/>
      </w:divBdr>
    </w:div>
    <w:div w:id="196085802">
      <w:bodyDiv w:val="1"/>
      <w:marLeft w:val="0"/>
      <w:marRight w:val="0"/>
      <w:marTop w:val="0"/>
      <w:marBottom w:val="0"/>
      <w:divBdr>
        <w:top w:val="none" w:sz="0" w:space="0" w:color="auto"/>
        <w:left w:val="none" w:sz="0" w:space="0" w:color="auto"/>
        <w:bottom w:val="none" w:sz="0" w:space="0" w:color="auto"/>
        <w:right w:val="none" w:sz="0" w:space="0" w:color="auto"/>
      </w:divBdr>
    </w:div>
    <w:div w:id="593324460">
      <w:bodyDiv w:val="1"/>
      <w:marLeft w:val="0"/>
      <w:marRight w:val="0"/>
      <w:marTop w:val="0"/>
      <w:marBottom w:val="0"/>
      <w:divBdr>
        <w:top w:val="none" w:sz="0" w:space="0" w:color="auto"/>
        <w:left w:val="none" w:sz="0" w:space="0" w:color="auto"/>
        <w:bottom w:val="none" w:sz="0" w:space="0" w:color="auto"/>
        <w:right w:val="none" w:sz="0" w:space="0" w:color="auto"/>
      </w:divBdr>
    </w:div>
    <w:div w:id="634481835">
      <w:bodyDiv w:val="1"/>
      <w:marLeft w:val="0"/>
      <w:marRight w:val="0"/>
      <w:marTop w:val="0"/>
      <w:marBottom w:val="0"/>
      <w:divBdr>
        <w:top w:val="none" w:sz="0" w:space="0" w:color="auto"/>
        <w:left w:val="none" w:sz="0" w:space="0" w:color="auto"/>
        <w:bottom w:val="none" w:sz="0" w:space="0" w:color="auto"/>
        <w:right w:val="none" w:sz="0" w:space="0" w:color="auto"/>
      </w:divBdr>
    </w:div>
    <w:div w:id="949164018">
      <w:bodyDiv w:val="1"/>
      <w:marLeft w:val="0"/>
      <w:marRight w:val="0"/>
      <w:marTop w:val="0"/>
      <w:marBottom w:val="0"/>
      <w:divBdr>
        <w:top w:val="none" w:sz="0" w:space="0" w:color="auto"/>
        <w:left w:val="none" w:sz="0" w:space="0" w:color="auto"/>
        <w:bottom w:val="none" w:sz="0" w:space="0" w:color="auto"/>
        <w:right w:val="none" w:sz="0" w:space="0" w:color="auto"/>
      </w:divBdr>
    </w:div>
    <w:div w:id="957175680">
      <w:bodyDiv w:val="1"/>
      <w:marLeft w:val="0"/>
      <w:marRight w:val="0"/>
      <w:marTop w:val="0"/>
      <w:marBottom w:val="0"/>
      <w:divBdr>
        <w:top w:val="none" w:sz="0" w:space="0" w:color="auto"/>
        <w:left w:val="none" w:sz="0" w:space="0" w:color="auto"/>
        <w:bottom w:val="none" w:sz="0" w:space="0" w:color="auto"/>
        <w:right w:val="none" w:sz="0" w:space="0" w:color="auto"/>
      </w:divBdr>
    </w:div>
    <w:div w:id="967584427">
      <w:bodyDiv w:val="1"/>
      <w:marLeft w:val="0"/>
      <w:marRight w:val="0"/>
      <w:marTop w:val="0"/>
      <w:marBottom w:val="0"/>
      <w:divBdr>
        <w:top w:val="none" w:sz="0" w:space="0" w:color="auto"/>
        <w:left w:val="none" w:sz="0" w:space="0" w:color="auto"/>
        <w:bottom w:val="none" w:sz="0" w:space="0" w:color="auto"/>
        <w:right w:val="none" w:sz="0" w:space="0" w:color="auto"/>
      </w:divBdr>
    </w:div>
    <w:div w:id="1087190278">
      <w:bodyDiv w:val="1"/>
      <w:marLeft w:val="0"/>
      <w:marRight w:val="0"/>
      <w:marTop w:val="0"/>
      <w:marBottom w:val="0"/>
      <w:divBdr>
        <w:top w:val="none" w:sz="0" w:space="0" w:color="auto"/>
        <w:left w:val="none" w:sz="0" w:space="0" w:color="auto"/>
        <w:bottom w:val="none" w:sz="0" w:space="0" w:color="auto"/>
        <w:right w:val="none" w:sz="0" w:space="0" w:color="auto"/>
      </w:divBdr>
    </w:div>
    <w:div w:id="1159613255">
      <w:bodyDiv w:val="1"/>
      <w:marLeft w:val="0"/>
      <w:marRight w:val="0"/>
      <w:marTop w:val="0"/>
      <w:marBottom w:val="0"/>
      <w:divBdr>
        <w:top w:val="none" w:sz="0" w:space="0" w:color="auto"/>
        <w:left w:val="none" w:sz="0" w:space="0" w:color="auto"/>
        <w:bottom w:val="none" w:sz="0" w:space="0" w:color="auto"/>
        <w:right w:val="none" w:sz="0" w:space="0" w:color="auto"/>
      </w:divBdr>
    </w:div>
    <w:div w:id="1191918055">
      <w:bodyDiv w:val="1"/>
      <w:marLeft w:val="0"/>
      <w:marRight w:val="0"/>
      <w:marTop w:val="0"/>
      <w:marBottom w:val="0"/>
      <w:divBdr>
        <w:top w:val="none" w:sz="0" w:space="0" w:color="auto"/>
        <w:left w:val="none" w:sz="0" w:space="0" w:color="auto"/>
        <w:bottom w:val="none" w:sz="0" w:space="0" w:color="auto"/>
        <w:right w:val="none" w:sz="0" w:space="0" w:color="auto"/>
      </w:divBdr>
    </w:div>
    <w:div w:id="1195074681">
      <w:bodyDiv w:val="1"/>
      <w:marLeft w:val="0"/>
      <w:marRight w:val="0"/>
      <w:marTop w:val="0"/>
      <w:marBottom w:val="0"/>
      <w:divBdr>
        <w:top w:val="none" w:sz="0" w:space="0" w:color="auto"/>
        <w:left w:val="none" w:sz="0" w:space="0" w:color="auto"/>
        <w:bottom w:val="none" w:sz="0" w:space="0" w:color="auto"/>
        <w:right w:val="none" w:sz="0" w:space="0" w:color="auto"/>
      </w:divBdr>
    </w:div>
    <w:div w:id="1399481082">
      <w:bodyDiv w:val="1"/>
      <w:marLeft w:val="0"/>
      <w:marRight w:val="0"/>
      <w:marTop w:val="0"/>
      <w:marBottom w:val="0"/>
      <w:divBdr>
        <w:top w:val="none" w:sz="0" w:space="0" w:color="auto"/>
        <w:left w:val="none" w:sz="0" w:space="0" w:color="auto"/>
        <w:bottom w:val="none" w:sz="0" w:space="0" w:color="auto"/>
        <w:right w:val="none" w:sz="0" w:space="0" w:color="auto"/>
      </w:divBdr>
    </w:div>
    <w:div w:id="1561136664">
      <w:bodyDiv w:val="1"/>
      <w:marLeft w:val="0"/>
      <w:marRight w:val="0"/>
      <w:marTop w:val="0"/>
      <w:marBottom w:val="0"/>
      <w:divBdr>
        <w:top w:val="none" w:sz="0" w:space="0" w:color="auto"/>
        <w:left w:val="none" w:sz="0" w:space="0" w:color="auto"/>
        <w:bottom w:val="none" w:sz="0" w:space="0" w:color="auto"/>
        <w:right w:val="none" w:sz="0" w:space="0" w:color="auto"/>
      </w:divBdr>
    </w:div>
    <w:div w:id="1751274339">
      <w:bodyDiv w:val="1"/>
      <w:marLeft w:val="0"/>
      <w:marRight w:val="0"/>
      <w:marTop w:val="0"/>
      <w:marBottom w:val="0"/>
      <w:divBdr>
        <w:top w:val="none" w:sz="0" w:space="0" w:color="auto"/>
        <w:left w:val="none" w:sz="0" w:space="0" w:color="auto"/>
        <w:bottom w:val="none" w:sz="0" w:space="0" w:color="auto"/>
        <w:right w:val="none" w:sz="0" w:space="0" w:color="auto"/>
      </w:divBdr>
    </w:div>
    <w:div w:id="1783302739">
      <w:bodyDiv w:val="1"/>
      <w:marLeft w:val="0"/>
      <w:marRight w:val="0"/>
      <w:marTop w:val="0"/>
      <w:marBottom w:val="0"/>
      <w:divBdr>
        <w:top w:val="none" w:sz="0" w:space="0" w:color="auto"/>
        <w:left w:val="none" w:sz="0" w:space="0" w:color="auto"/>
        <w:bottom w:val="none" w:sz="0" w:space="0" w:color="auto"/>
        <w:right w:val="none" w:sz="0" w:space="0" w:color="auto"/>
      </w:divBdr>
    </w:div>
    <w:div w:id="1882784883">
      <w:bodyDiv w:val="1"/>
      <w:marLeft w:val="0"/>
      <w:marRight w:val="0"/>
      <w:marTop w:val="0"/>
      <w:marBottom w:val="0"/>
      <w:divBdr>
        <w:top w:val="none" w:sz="0" w:space="0" w:color="auto"/>
        <w:left w:val="none" w:sz="0" w:space="0" w:color="auto"/>
        <w:bottom w:val="none" w:sz="0" w:space="0" w:color="auto"/>
        <w:right w:val="none" w:sz="0" w:space="0" w:color="auto"/>
      </w:divBdr>
    </w:div>
    <w:div w:id="2086368679">
      <w:bodyDiv w:val="1"/>
      <w:marLeft w:val="0"/>
      <w:marRight w:val="0"/>
      <w:marTop w:val="0"/>
      <w:marBottom w:val="0"/>
      <w:divBdr>
        <w:top w:val="none" w:sz="0" w:space="0" w:color="auto"/>
        <w:left w:val="none" w:sz="0" w:space="0" w:color="auto"/>
        <w:bottom w:val="none" w:sz="0" w:space="0" w:color="auto"/>
        <w:right w:val="none" w:sz="0" w:space="0" w:color="auto"/>
      </w:divBdr>
    </w:div>
    <w:div w:id="214323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gov.pk"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soodkhan.hdip@gmail.co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1358</TotalTime>
  <Pages>27</Pages>
  <Words>6526</Words>
  <Characters>37201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ZUBAIR</dc:creator>
  <cp:lastModifiedBy>Masood</cp:lastModifiedBy>
  <cp:revision>88</cp:revision>
  <cp:lastPrinted>2024-08-13T09:03:00Z</cp:lastPrinted>
  <dcterms:created xsi:type="dcterms:W3CDTF">2025-03-04T22:37:00Z</dcterms:created>
  <dcterms:modified xsi:type="dcterms:W3CDTF">2025-03-06T20:36:00Z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2016</vt:lpwstr>
  </property>
  <property fmtid="{D5CDD505-2E9C-101B-9397-08002B2CF9AE}" pid="4" name="LastSaved">
    <vt:filetime>2024-05-02T00:00:00Z</vt:filetime>
  </property>
  <property fmtid="{D5CDD505-2E9C-101B-9397-08002B2CF9AE}" pid="5" name="Producer">
    <vt:lpwstr>Microsoft® Word 2016</vt:lpwstr>
  </property>
</Properties>
</file>